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E5" w:rsidRDefault="004E46E5" w:rsidP="004E46E5"/>
    <w:p w:rsidR="004E46E5" w:rsidRPr="00843631" w:rsidRDefault="004E46E5" w:rsidP="004E46E5">
      <w:pPr>
        <w:jc w:val="center"/>
      </w:pPr>
      <w:r w:rsidRPr="00843631">
        <w:rPr>
          <w:rFonts w:ascii="Cambria" w:eastAsia="Cambria" w:hAnsi="Cambria" w:cs="Cambria"/>
          <w:b/>
          <w:sz w:val="24"/>
          <w:szCs w:val="24"/>
        </w:rPr>
        <w:t>HISTORY 1062 SECTION SYLLABUS</w:t>
      </w:r>
    </w:p>
    <w:p w:rsidR="004E46E5" w:rsidRDefault="004E46E5" w:rsidP="004E46E5">
      <w:pPr>
        <w:jc w:val="center"/>
      </w:pPr>
      <w:r>
        <w:rPr>
          <w:rFonts w:ascii="Cambria" w:eastAsia="Cambria" w:hAnsi="Cambria" w:cs="Cambria"/>
          <w:sz w:val="24"/>
          <w:szCs w:val="24"/>
        </w:rPr>
        <w:t xml:space="preserve"> </w:t>
      </w:r>
    </w:p>
    <w:p w:rsidR="004E46E5" w:rsidRDefault="004E46E5" w:rsidP="004E46E5">
      <w:pPr>
        <w:jc w:val="center"/>
      </w:pPr>
      <w:r>
        <w:rPr>
          <w:noProof/>
        </w:rPr>
        <w:drawing>
          <wp:inline distT="114300" distB="114300" distL="114300" distR="114300" wp14:anchorId="016ED3E6" wp14:editId="13C3E211">
            <wp:extent cx="1371600" cy="1997901"/>
            <wp:effectExtent l="0" t="0" r="0" b="0"/>
            <wp:docPr id="2" name="image02.jpg" descr="History Logo Final High Res (1) small.jpg"/>
            <wp:cNvGraphicFramePr/>
            <a:graphic xmlns:a="http://schemas.openxmlformats.org/drawingml/2006/main">
              <a:graphicData uri="http://schemas.openxmlformats.org/drawingml/2006/picture">
                <pic:pic xmlns:pic="http://schemas.openxmlformats.org/drawingml/2006/picture">
                  <pic:nvPicPr>
                    <pic:cNvPr id="0" name="image02.jpg" descr="History Logo Final High Res (1) small.jpg"/>
                    <pic:cNvPicPr preferRelativeResize="0"/>
                  </pic:nvPicPr>
                  <pic:blipFill>
                    <a:blip r:embed="rId6"/>
                    <a:srcRect/>
                    <a:stretch>
                      <a:fillRect/>
                    </a:stretch>
                  </pic:blipFill>
                  <pic:spPr>
                    <a:xfrm>
                      <a:off x="0" y="0"/>
                      <a:ext cx="1371600" cy="1997901"/>
                    </a:xfrm>
                    <a:prstGeom prst="rect">
                      <a:avLst/>
                    </a:prstGeom>
                    <a:ln/>
                  </pic:spPr>
                </pic:pic>
              </a:graphicData>
            </a:graphic>
          </wp:inline>
        </w:drawing>
      </w:r>
    </w:p>
    <w:p w:rsidR="004E46E5" w:rsidRDefault="004E46E5" w:rsidP="004E46E5">
      <w:pPr>
        <w:jc w:val="center"/>
      </w:pPr>
      <w:r>
        <w:rPr>
          <w:rFonts w:ascii="Cambria" w:eastAsia="Cambria" w:hAnsi="Cambria" w:cs="Cambria"/>
          <w:sz w:val="24"/>
          <w:szCs w:val="24"/>
        </w:rPr>
        <w:t xml:space="preserve"> </w:t>
      </w:r>
    </w:p>
    <w:p w:rsidR="004E46E5" w:rsidRDefault="004E46E5" w:rsidP="004E46E5">
      <w:r>
        <w:rPr>
          <w:rFonts w:ascii="Cambria" w:eastAsia="Cambria" w:hAnsi="Cambria" w:cs="Cambria"/>
          <w:sz w:val="24"/>
          <w:szCs w:val="24"/>
        </w:rPr>
        <w:t xml:space="preserve"> </w:t>
      </w:r>
    </w:p>
    <w:p w:rsidR="004E46E5" w:rsidRDefault="004E46E5" w:rsidP="004E46E5">
      <w:r>
        <w:rPr>
          <w:rFonts w:ascii="Cambria" w:eastAsia="Cambria" w:hAnsi="Cambria" w:cs="Cambria"/>
          <w:sz w:val="24"/>
          <w:szCs w:val="24"/>
        </w:rPr>
        <w:t xml:space="preserve"> </w:t>
      </w:r>
    </w:p>
    <w:p w:rsidR="004E46E5" w:rsidRPr="00A8088A" w:rsidRDefault="007A4768" w:rsidP="004E46E5">
      <w:pPr>
        <w:jc w:val="center"/>
        <w:rPr>
          <w:color w:val="auto"/>
        </w:rPr>
      </w:pPr>
      <w:r>
        <w:rPr>
          <w:rFonts w:ascii="Cambria" w:eastAsia="Cambria" w:hAnsi="Cambria" w:cs="Cambria"/>
          <w:color w:val="auto"/>
          <w:sz w:val="24"/>
          <w:szCs w:val="24"/>
        </w:rPr>
        <w:t>Spring</w:t>
      </w:r>
      <w:r w:rsidR="00CA3935">
        <w:rPr>
          <w:rFonts w:ascii="Cambria" w:eastAsia="Cambria" w:hAnsi="Cambria" w:cs="Cambria"/>
          <w:color w:val="auto"/>
          <w:sz w:val="24"/>
          <w:szCs w:val="24"/>
        </w:rPr>
        <w:t xml:space="preserve"> 20</w:t>
      </w:r>
      <w:r w:rsidR="002F02C8">
        <w:rPr>
          <w:rFonts w:ascii="Cambria" w:eastAsia="Cambria" w:hAnsi="Cambria" w:cs="Cambria"/>
          <w:color w:val="auto"/>
          <w:sz w:val="24"/>
          <w:szCs w:val="24"/>
        </w:rPr>
        <w:t>20</w:t>
      </w:r>
      <w:r w:rsidR="009340ED">
        <w:rPr>
          <w:rFonts w:ascii="Cambria" w:eastAsia="Cambria" w:hAnsi="Cambria" w:cs="Cambria"/>
          <w:color w:val="auto"/>
          <w:sz w:val="24"/>
          <w:szCs w:val="24"/>
        </w:rPr>
        <w:t xml:space="preserve"> </w:t>
      </w:r>
      <w:r w:rsidR="004E46E5" w:rsidRPr="00A8088A">
        <w:rPr>
          <w:rFonts w:ascii="Cambria" w:eastAsia="Cambria" w:hAnsi="Cambria" w:cs="Cambria"/>
          <w:color w:val="auto"/>
          <w:sz w:val="24"/>
          <w:szCs w:val="24"/>
        </w:rPr>
        <w:t>History 10</w:t>
      </w:r>
      <w:r>
        <w:rPr>
          <w:rFonts w:ascii="Cambria" w:eastAsia="Cambria" w:hAnsi="Cambria" w:cs="Cambria"/>
          <w:color w:val="auto"/>
          <w:sz w:val="24"/>
          <w:szCs w:val="24"/>
        </w:rPr>
        <w:t>62 Worlds of History: Sections 22</w:t>
      </w:r>
      <w:r w:rsidR="004E46E5" w:rsidRPr="00A8088A">
        <w:rPr>
          <w:rFonts w:ascii="Cambria" w:eastAsia="Cambria" w:hAnsi="Cambria" w:cs="Cambria"/>
          <w:color w:val="auto"/>
          <w:sz w:val="24"/>
          <w:szCs w:val="24"/>
        </w:rPr>
        <w:t xml:space="preserve"> Tuesday / </w:t>
      </w:r>
      <w:r w:rsidR="0094494B">
        <w:rPr>
          <w:rFonts w:ascii="Cambria" w:eastAsia="Cambria" w:hAnsi="Cambria" w:cs="Cambria"/>
          <w:color w:val="auto"/>
          <w:sz w:val="24"/>
          <w:szCs w:val="24"/>
        </w:rPr>
        <w:t>T</w:t>
      </w:r>
      <w:r>
        <w:rPr>
          <w:rFonts w:ascii="Cambria" w:eastAsia="Cambria" w:hAnsi="Cambria" w:cs="Cambria"/>
          <w:color w:val="auto"/>
          <w:sz w:val="24"/>
          <w:szCs w:val="24"/>
        </w:rPr>
        <w:t>hursday 4:30-5:45 and Section 23</w:t>
      </w:r>
      <w:r w:rsidR="004E46E5" w:rsidRPr="00A8088A">
        <w:rPr>
          <w:rFonts w:ascii="Cambria" w:eastAsia="Cambria" w:hAnsi="Cambria" w:cs="Cambria"/>
          <w:color w:val="auto"/>
          <w:sz w:val="24"/>
          <w:szCs w:val="24"/>
        </w:rPr>
        <w:t xml:space="preserve"> Tuesday / Thursday 6:00 – 7:15</w:t>
      </w:r>
      <w:r>
        <w:rPr>
          <w:rFonts w:ascii="Cambria" w:eastAsia="Cambria" w:hAnsi="Cambria" w:cs="Cambria"/>
          <w:color w:val="auto"/>
          <w:sz w:val="24"/>
          <w:szCs w:val="24"/>
        </w:rPr>
        <w:t xml:space="preserve"> (</w:t>
      </w:r>
      <w:r w:rsidR="002F02C8">
        <w:rPr>
          <w:rFonts w:ascii="Cambria" w:eastAsia="Cambria" w:hAnsi="Cambria" w:cs="Cambria"/>
          <w:color w:val="auto"/>
          <w:sz w:val="24"/>
          <w:szCs w:val="24"/>
        </w:rPr>
        <w:t>LHAC / Room 106</w:t>
      </w:r>
      <w:r>
        <w:rPr>
          <w:rFonts w:ascii="Cambria" w:eastAsia="Cambria" w:hAnsi="Cambria" w:cs="Cambria"/>
          <w:color w:val="auto"/>
          <w:sz w:val="24"/>
          <w:szCs w:val="24"/>
        </w:rPr>
        <w:t>)</w:t>
      </w:r>
    </w:p>
    <w:p w:rsidR="004E46E5" w:rsidRPr="00A8088A" w:rsidRDefault="004E46E5" w:rsidP="004E46E5">
      <w:pPr>
        <w:jc w:val="center"/>
        <w:rPr>
          <w:color w:val="auto"/>
        </w:rPr>
      </w:pPr>
      <w:r w:rsidRPr="00A8088A">
        <w:rPr>
          <w:rFonts w:ascii="Cambria" w:eastAsia="Cambria" w:hAnsi="Cambria" w:cs="Cambria"/>
          <w:color w:val="auto"/>
          <w:sz w:val="24"/>
          <w:szCs w:val="24"/>
        </w:rPr>
        <w:t xml:space="preserve"> </w:t>
      </w:r>
    </w:p>
    <w:p w:rsidR="004E46E5" w:rsidRPr="00A8088A" w:rsidRDefault="004E46E5" w:rsidP="004E46E5">
      <w:pPr>
        <w:rPr>
          <w:color w:val="auto"/>
        </w:rPr>
      </w:pPr>
    </w:p>
    <w:p w:rsidR="004E46E5" w:rsidRPr="00A8088A" w:rsidRDefault="004E46E5" w:rsidP="004E46E5">
      <w:pPr>
        <w:spacing w:line="240" w:lineRule="auto"/>
        <w:rPr>
          <w:color w:val="auto"/>
        </w:rPr>
      </w:pPr>
      <w:r w:rsidRPr="00A8088A">
        <w:rPr>
          <w:rFonts w:ascii="Cambria" w:eastAsia="Cambria" w:hAnsi="Cambria" w:cs="Cambria"/>
          <w:b/>
          <w:color w:val="auto"/>
          <w:sz w:val="24"/>
          <w:szCs w:val="24"/>
        </w:rPr>
        <w:t>Instructor</w:t>
      </w:r>
      <w:r w:rsidRPr="00A8088A">
        <w:rPr>
          <w:rFonts w:ascii="Cambria" w:eastAsia="Cambria" w:hAnsi="Cambria" w:cs="Cambria"/>
          <w:color w:val="auto"/>
          <w:sz w:val="24"/>
          <w:szCs w:val="24"/>
        </w:rPr>
        <w:t>: Matt Iannucci</w:t>
      </w:r>
    </w:p>
    <w:p w:rsidR="004E46E5" w:rsidRPr="00A8088A" w:rsidRDefault="004E46E5" w:rsidP="004E46E5">
      <w:pPr>
        <w:spacing w:line="240" w:lineRule="auto"/>
        <w:rPr>
          <w:color w:val="auto"/>
        </w:rPr>
      </w:pPr>
      <w:r w:rsidRPr="00A8088A">
        <w:rPr>
          <w:rFonts w:ascii="Cambria" w:eastAsia="Cambria" w:hAnsi="Cambria" w:cs="Cambria"/>
          <w:b/>
          <w:color w:val="auto"/>
          <w:sz w:val="24"/>
          <w:szCs w:val="24"/>
        </w:rPr>
        <w:t>Instructor Email</w:t>
      </w:r>
      <w:r w:rsidRPr="00A8088A">
        <w:rPr>
          <w:rFonts w:ascii="Cambria" w:eastAsia="Cambria" w:hAnsi="Cambria" w:cs="Cambria"/>
          <w:color w:val="auto"/>
          <w:sz w:val="24"/>
          <w:szCs w:val="24"/>
        </w:rPr>
        <w:t>: iannuccm@kean.edu</w:t>
      </w:r>
    </w:p>
    <w:p w:rsidR="004E46E5" w:rsidRPr="00A8088A" w:rsidRDefault="004E46E5" w:rsidP="004E46E5">
      <w:pPr>
        <w:spacing w:line="240" w:lineRule="auto"/>
        <w:rPr>
          <w:color w:val="auto"/>
        </w:rPr>
      </w:pPr>
      <w:r w:rsidRPr="00A8088A">
        <w:rPr>
          <w:rFonts w:ascii="Cambria" w:eastAsia="Cambria" w:hAnsi="Cambria" w:cs="Cambria"/>
          <w:b/>
          <w:color w:val="auto"/>
          <w:sz w:val="24"/>
          <w:szCs w:val="24"/>
        </w:rPr>
        <w:t>Instructor Office Hours/Location</w:t>
      </w:r>
      <w:r w:rsidRPr="00A8088A">
        <w:rPr>
          <w:rFonts w:ascii="Cambria" w:eastAsia="Cambria" w:hAnsi="Cambria" w:cs="Cambria"/>
          <w:color w:val="auto"/>
          <w:sz w:val="24"/>
          <w:szCs w:val="24"/>
        </w:rPr>
        <w:t xml:space="preserve">:  Department of History, </w:t>
      </w:r>
      <w:r w:rsidR="002F02C8">
        <w:rPr>
          <w:rFonts w:ascii="Cambria" w:eastAsia="Cambria" w:hAnsi="Cambria" w:cs="Cambria"/>
          <w:color w:val="auto"/>
          <w:sz w:val="24"/>
          <w:szCs w:val="24"/>
        </w:rPr>
        <w:t>LHAC</w:t>
      </w:r>
    </w:p>
    <w:p w:rsidR="004E46E5" w:rsidRPr="00A8088A" w:rsidRDefault="004E46E5" w:rsidP="004E46E5">
      <w:pPr>
        <w:spacing w:line="240" w:lineRule="auto"/>
        <w:rPr>
          <w:color w:val="auto"/>
        </w:rPr>
      </w:pPr>
      <w:r w:rsidRPr="00A8088A">
        <w:rPr>
          <w:rFonts w:ascii="Cambria" w:eastAsia="Cambria" w:hAnsi="Cambria" w:cs="Cambria"/>
          <w:b/>
          <w:color w:val="auto"/>
          <w:sz w:val="24"/>
          <w:szCs w:val="24"/>
        </w:rPr>
        <w:t>Phone</w:t>
      </w:r>
      <w:r w:rsidRPr="00A8088A">
        <w:rPr>
          <w:rFonts w:ascii="Cambria" w:eastAsia="Cambria" w:hAnsi="Cambria" w:cs="Cambria"/>
          <w:color w:val="auto"/>
          <w:sz w:val="24"/>
          <w:szCs w:val="24"/>
        </w:rPr>
        <w:t>:  Department of History, 737-0250</w:t>
      </w:r>
    </w:p>
    <w:p w:rsidR="004E46E5" w:rsidRDefault="00EA5051" w:rsidP="004E46E5">
      <w:pPr>
        <w:spacing w:line="240" w:lineRule="auto"/>
        <w:rPr>
          <w:rFonts w:ascii="Cambria" w:eastAsia="Cambria" w:hAnsi="Cambria" w:cs="Cambria"/>
          <w:b/>
          <w:color w:val="auto"/>
          <w:sz w:val="24"/>
          <w:szCs w:val="24"/>
        </w:rPr>
      </w:pPr>
      <w:r>
        <w:rPr>
          <w:rFonts w:ascii="Cambria" w:eastAsia="Cambria" w:hAnsi="Cambria" w:cs="Cambria"/>
          <w:b/>
          <w:color w:val="auto"/>
          <w:sz w:val="24"/>
          <w:szCs w:val="24"/>
        </w:rPr>
        <w:t xml:space="preserve">Class Web-Site:  </w:t>
      </w:r>
      <w:r w:rsidRPr="00EA5051">
        <w:rPr>
          <w:rFonts w:ascii="Cambria" w:eastAsia="Cambria" w:hAnsi="Cambria" w:cs="Cambria"/>
          <w:b/>
          <w:color w:val="auto"/>
          <w:sz w:val="24"/>
          <w:szCs w:val="24"/>
        </w:rPr>
        <w:t>http://iannuccihistory.weebly.com/</w:t>
      </w:r>
    </w:p>
    <w:p w:rsidR="00EA5051" w:rsidRPr="00A8088A" w:rsidRDefault="00EA5051" w:rsidP="004E46E5">
      <w:pPr>
        <w:spacing w:line="240" w:lineRule="auto"/>
        <w:rPr>
          <w:rFonts w:ascii="Cambria" w:eastAsia="Cambria" w:hAnsi="Cambria" w:cs="Cambria"/>
          <w:b/>
          <w:color w:val="auto"/>
          <w:sz w:val="24"/>
          <w:szCs w:val="24"/>
        </w:rPr>
      </w:pPr>
    </w:p>
    <w:p w:rsidR="004E46E5" w:rsidRPr="00A8088A" w:rsidRDefault="004E46E5" w:rsidP="004E46E5">
      <w:pPr>
        <w:spacing w:line="240" w:lineRule="auto"/>
        <w:rPr>
          <w:color w:val="auto"/>
        </w:rPr>
      </w:pPr>
      <w:r w:rsidRPr="00A8088A">
        <w:rPr>
          <w:rFonts w:ascii="Cambria" w:eastAsia="Cambria" w:hAnsi="Cambria" w:cs="Cambria"/>
          <w:b/>
          <w:color w:val="auto"/>
          <w:sz w:val="24"/>
          <w:szCs w:val="24"/>
        </w:rPr>
        <w:t>Course Description</w:t>
      </w:r>
      <w:r w:rsidRPr="00A8088A">
        <w:rPr>
          <w:rFonts w:ascii="Cambria" w:eastAsia="Cambria" w:hAnsi="Cambria" w:cs="Cambria"/>
          <w:color w:val="auto"/>
          <w:sz w:val="24"/>
          <w:szCs w:val="24"/>
        </w:rPr>
        <w:t>:</w:t>
      </w:r>
    </w:p>
    <w:p w:rsidR="004E46E5" w:rsidRPr="00A8088A" w:rsidRDefault="004E46E5" w:rsidP="004E46E5">
      <w:pPr>
        <w:spacing w:line="240" w:lineRule="auto"/>
        <w:rPr>
          <w:color w:val="auto"/>
        </w:rPr>
      </w:pPr>
    </w:p>
    <w:p w:rsidR="004E46E5" w:rsidRPr="00A8088A" w:rsidRDefault="004E46E5" w:rsidP="004E46E5">
      <w:pPr>
        <w:spacing w:line="240" w:lineRule="auto"/>
        <w:rPr>
          <w:color w:val="auto"/>
        </w:rPr>
      </w:pPr>
      <w:r w:rsidRPr="00A8088A">
        <w:rPr>
          <w:rFonts w:ascii="Cambria" w:eastAsia="Cambria" w:hAnsi="Cambria" w:cs="Cambria"/>
          <w:color w:val="auto"/>
          <w:sz w:val="24"/>
          <w:szCs w:val="24"/>
        </w:rPr>
        <w:t xml:space="preserve">The course “Worlds of History” is a freshman seminar, which introduces students to the history of world civilizations and historical thinking. “Worlds of History” gives students </w:t>
      </w:r>
      <w:proofErr w:type="gramStart"/>
      <w:r w:rsidRPr="00A8088A">
        <w:rPr>
          <w:rFonts w:ascii="Cambria" w:eastAsia="Cambria" w:hAnsi="Cambria" w:cs="Cambria"/>
          <w:color w:val="auto"/>
          <w:sz w:val="24"/>
          <w:szCs w:val="24"/>
        </w:rPr>
        <w:t>an</w:t>
      </w:r>
      <w:proofErr w:type="gramEnd"/>
      <w:r w:rsidRPr="00A8088A">
        <w:rPr>
          <w:rFonts w:ascii="Cambria" w:eastAsia="Cambria" w:hAnsi="Cambria" w:cs="Cambria"/>
          <w:color w:val="auto"/>
          <w:sz w:val="24"/>
          <w:szCs w:val="24"/>
        </w:rPr>
        <w:t xml:space="preserve"> understanding of major developments in human civilization, teaches students to think historically by studying human change critically and analytically through the analysis of both pivotal moments in world history and the in-depth analysis of a dedicated theme.</w:t>
      </w:r>
    </w:p>
    <w:p w:rsidR="004E46E5" w:rsidRPr="00A8088A" w:rsidRDefault="004E46E5" w:rsidP="004E46E5">
      <w:pPr>
        <w:rPr>
          <w:rFonts w:ascii="Cambria" w:eastAsia="Cambria" w:hAnsi="Cambria" w:cs="Cambria"/>
          <w:color w:val="auto"/>
          <w:sz w:val="24"/>
          <w:szCs w:val="24"/>
        </w:rPr>
      </w:pPr>
    </w:p>
    <w:p w:rsidR="004E46E5" w:rsidRPr="00A8088A" w:rsidRDefault="004E46E5" w:rsidP="004E46E5">
      <w:pPr>
        <w:rPr>
          <w:b/>
          <w:color w:val="auto"/>
        </w:rPr>
      </w:pPr>
      <w:r w:rsidRPr="00A8088A">
        <w:rPr>
          <w:rFonts w:ascii="Cambria" w:eastAsia="Cambria" w:hAnsi="Cambria" w:cs="Cambria"/>
          <w:b/>
          <w:color w:val="auto"/>
          <w:sz w:val="24"/>
          <w:szCs w:val="24"/>
        </w:rPr>
        <w:t>Course Objectives (with GE SLOs):</w:t>
      </w:r>
    </w:p>
    <w:p w:rsidR="004E46E5" w:rsidRPr="00A8088A" w:rsidRDefault="004E46E5" w:rsidP="004E46E5">
      <w:pPr>
        <w:rPr>
          <w:color w:val="auto"/>
        </w:rPr>
      </w:pPr>
      <w:r w:rsidRPr="00A8088A">
        <w:rPr>
          <w:rFonts w:ascii="Cambria" w:eastAsia="Cambria" w:hAnsi="Cambria" w:cs="Cambria"/>
          <w:color w:val="auto"/>
          <w:sz w:val="24"/>
          <w:szCs w:val="24"/>
        </w:rPr>
        <w:t xml:space="preserve">  </w:t>
      </w:r>
    </w:p>
    <w:p w:rsidR="004E46E5" w:rsidRPr="00A8088A" w:rsidRDefault="004E46E5" w:rsidP="004E46E5">
      <w:pPr>
        <w:rPr>
          <w:color w:val="auto"/>
        </w:rPr>
      </w:pPr>
      <w:r w:rsidRPr="00A8088A">
        <w:rPr>
          <w:rFonts w:ascii="Cambria" w:eastAsia="Cambria" w:hAnsi="Cambria" w:cs="Cambria"/>
          <w:color w:val="auto"/>
          <w:sz w:val="24"/>
          <w:szCs w:val="24"/>
        </w:rPr>
        <w:t>A.</w:t>
      </w:r>
      <w:r w:rsidRPr="00A8088A">
        <w:rPr>
          <w:rFonts w:ascii="Cambria" w:eastAsia="Cambria" w:hAnsi="Cambria" w:cs="Cambria"/>
          <w:color w:val="auto"/>
          <w:sz w:val="24"/>
          <w:szCs w:val="24"/>
        </w:rPr>
        <w:tab/>
      </w:r>
      <w:r w:rsidRPr="00A8088A">
        <w:rPr>
          <w:rFonts w:ascii="Cambria" w:eastAsia="Cambria" w:hAnsi="Cambria" w:cs="Cambria"/>
          <w:b/>
          <w:color w:val="auto"/>
          <w:sz w:val="24"/>
          <w:szCs w:val="24"/>
        </w:rPr>
        <w:t>Cognitive Goals/Building Habits of Mind</w:t>
      </w:r>
    </w:p>
    <w:p w:rsidR="004E46E5" w:rsidRPr="00A8088A" w:rsidRDefault="004E46E5" w:rsidP="00B05519">
      <w:pPr>
        <w:spacing w:line="259" w:lineRule="auto"/>
        <w:ind w:firstLine="720"/>
        <w:rPr>
          <w:color w:val="auto"/>
        </w:rPr>
      </w:pPr>
      <w:r w:rsidRPr="00A8088A">
        <w:rPr>
          <w:rFonts w:ascii="Cambria" w:eastAsia="Cambria" w:hAnsi="Cambria" w:cs="Cambria"/>
          <w:color w:val="auto"/>
          <w:sz w:val="24"/>
          <w:szCs w:val="24"/>
        </w:rPr>
        <w:t xml:space="preserve">1.  </w:t>
      </w:r>
      <w:r w:rsidRPr="00A8088A">
        <w:rPr>
          <w:rFonts w:ascii="Cambria" w:eastAsia="Cambria" w:hAnsi="Cambria" w:cs="Cambria"/>
          <w:color w:val="auto"/>
          <w:sz w:val="24"/>
          <w:szCs w:val="24"/>
        </w:rPr>
        <w:tab/>
        <w:t>Defining key concepts of world history (GE1)</w:t>
      </w:r>
    </w:p>
    <w:p w:rsidR="004E46E5" w:rsidRPr="00A8088A" w:rsidRDefault="004E46E5" w:rsidP="00B05519">
      <w:pPr>
        <w:spacing w:line="259" w:lineRule="auto"/>
        <w:ind w:firstLine="720"/>
        <w:rPr>
          <w:color w:val="auto"/>
        </w:rPr>
      </w:pPr>
      <w:r w:rsidRPr="00A8088A">
        <w:rPr>
          <w:rFonts w:ascii="Cambria" w:eastAsia="Cambria" w:hAnsi="Cambria" w:cs="Cambria"/>
          <w:color w:val="auto"/>
          <w:sz w:val="24"/>
          <w:szCs w:val="24"/>
        </w:rPr>
        <w:t xml:space="preserve">2.  </w:t>
      </w:r>
      <w:r w:rsidRPr="00A8088A">
        <w:rPr>
          <w:rFonts w:ascii="Cambria" w:eastAsia="Cambria" w:hAnsi="Cambria" w:cs="Cambria"/>
          <w:color w:val="auto"/>
          <w:sz w:val="24"/>
          <w:szCs w:val="24"/>
        </w:rPr>
        <w:tab/>
        <w:t>Identifying key historical eras, places, figures and events (G1)</w:t>
      </w:r>
    </w:p>
    <w:p w:rsidR="004E46E5" w:rsidRPr="00A8088A" w:rsidRDefault="004E46E5" w:rsidP="00B05519">
      <w:pPr>
        <w:spacing w:line="259" w:lineRule="auto"/>
        <w:ind w:firstLine="720"/>
        <w:rPr>
          <w:color w:val="auto"/>
        </w:rPr>
      </w:pPr>
      <w:r w:rsidRPr="00A8088A">
        <w:rPr>
          <w:rFonts w:ascii="Cambria" w:eastAsia="Cambria" w:hAnsi="Cambria" w:cs="Cambria"/>
          <w:color w:val="auto"/>
          <w:sz w:val="24"/>
          <w:szCs w:val="24"/>
        </w:rPr>
        <w:t xml:space="preserve">3.  </w:t>
      </w:r>
      <w:r w:rsidRPr="00A8088A">
        <w:rPr>
          <w:rFonts w:ascii="Cambria" w:eastAsia="Cambria" w:hAnsi="Cambria" w:cs="Cambria"/>
          <w:color w:val="auto"/>
          <w:sz w:val="24"/>
          <w:szCs w:val="24"/>
        </w:rPr>
        <w:tab/>
        <w:t>Understanding major debates and key trends (GE1)</w:t>
      </w:r>
    </w:p>
    <w:p w:rsidR="004E46E5" w:rsidRPr="00A8088A" w:rsidRDefault="004E46E5" w:rsidP="00B05519">
      <w:pPr>
        <w:spacing w:line="259" w:lineRule="auto"/>
        <w:ind w:firstLine="720"/>
        <w:rPr>
          <w:color w:val="auto"/>
        </w:rPr>
      </w:pPr>
      <w:r w:rsidRPr="00A8088A">
        <w:rPr>
          <w:rFonts w:ascii="Cambria" w:eastAsia="Cambria" w:hAnsi="Cambria" w:cs="Cambria"/>
          <w:color w:val="auto"/>
          <w:sz w:val="24"/>
          <w:szCs w:val="24"/>
        </w:rPr>
        <w:t xml:space="preserve">4.  </w:t>
      </w:r>
      <w:r w:rsidRPr="00A8088A">
        <w:rPr>
          <w:rFonts w:ascii="Cambria" w:eastAsia="Cambria" w:hAnsi="Cambria" w:cs="Cambria"/>
          <w:color w:val="auto"/>
          <w:sz w:val="24"/>
          <w:szCs w:val="24"/>
        </w:rPr>
        <w:tab/>
        <w:t>Studying major belief systems as they evolve over time (GE1)</w:t>
      </w:r>
    </w:p>
    <w:p w:rsidR="004E46E5" w:rsidRPr="00A8088A" w:rsidRDefault="004E46E5" w:rsidP="00B05519">
      <w:pPr>
        <w:spacing w:line="261" w:lineRule="auto"/>
        <w:ind w:left="1440" w:hanging="720"/>
        <w:rPr>
          <w:color w:val="auto"/>
        </w:rPr>
      </w:pPr>
      <w:r w:rsidRPr="00A8088A">
        <w:rPr>
          <w:rFonts w:ascii="Cambria" w:eastAsia="Cambria" w:hAnsi="Cambria" w:cs="Cambria"/>
          <w:color w:val="auto"/>
          <w:sz w:val="24"/>
          <w:szCs w:val="24"/>
        </w:rPr>
        <w:t xml:space="preserve">5.  </w:t>
      </w:r>
      <w:r w:rsidRPr="00A8088A">
        <w:rPr>
          <w:rFonts w:ascii="Cambria" w:eastAsia="Cambria" w:hAnsi="Cambria" w:cs="Cambria"/>
          <w:color w:val="auto"/>
          <w:sz w:val="24"/>
          <w:szCs w:val="24"/>
        </w:rPr>
        <w:tab/>
        <w:t xml:space="preserve">Develop an understanding of the uses and limitations of historical </w:t>
      </w:r>
      <w:r w:rsidR="00B05519" w:rsidRPr="00A8088A">
        <w:rPr>
          <w:rFonts w:ascii="Cambria" w:eastAsia="Cambria" w:hAnsi="Cambria" w:cs="Cambria"/>
          <w:color w:val="auto"/>
          <w:sz w:val="24"/>
          <w:szCs w:val="24"/>
        </w:rPr>
        <w:t xml:space="preserve">  </w:t>
      </w:r>
      <w:r w:rsidRPr="00A8088A">
        <w:rPr>
          <w:rFonts w:ascii="Cambria" w:eastAsia="Cambria" w:hAnsi="Cambria" w:cs="Cambria"/>
          <w:color w:val="auto"/>
          <w:sz w:val="24"/>
          <w:szCs w:val="24"/>
        </w:rPr>
        <w:t>perspectives in dealing with complex issues (GE1)</w:t>
      </w:r>
    </w:p>
    <w:p w:rsidR="004E46E5" w:rsidRPr="00A8088A" w:rsidRDefault="004E46E5" w:rsidP="00B05519">
      <w:pPr>
        <w:spacing w:line="259" w:lineRule="auto"/>
        <w:rPr>
          <w:color w:val="auto"/>
        </w:rPr>
      </w:pPr>
      <w:r w:rsidRPr="00A8088A">
        <w:rPr>
          <w:rFonts w:ascii="Cambria" w:eastAsia="Cambria" w:hAnsi="Cambria" w:cs="Cambria"/>
          <w:color w:val="auto"/>
          <w:sz w:val="24"/>
          <w:szCs w:val="24"/>
        </w:rPr>
        <w:lastRenderedPageBreak/>
        <w:t xml:space="preserve">B. </w:t>
      </w:r>
      <w:r w:rsidRPr="00A8088A">
        <w:rPr>
          <w:rFonts w:ascii="Cambria" w:eastAsia="Cambria" w:hAnsi="Cambria" w:cs="Cambria"/>
          <w:color w:val="auto"/>
          <w:sz w:val="24"/>
          <w:szCs w:val="24"/>
        </w:rPr>
        <w:tab/>
      </w:r>
      <w:r w:rsidRPr="00A8088A">
        <w:rPr>
          <w:rFonts w:ascii="Cambria" w:eastAsia="Cambria" w:hAnsi="Cambria" w:cs="Cambria"/>
          <w:b/>
          <w:color w:val="auto"/>
          <w:sz w:val="24"/>
          <w:szCs w:val="24"/>
        </w:rPr>
        <w:t>Skills</w:t>
      </w:r>
    </w:p>
    <w:p w:rsidR="004E46E5" w:rsidRPr="00A8088A" w:rsidRDefault="004E46E5" w:rsidP="00B05519">
      <w:pPr>
        <w:spacing w:line="261" w:lineRule="auto"/>
        <w:ind w:left="1440" w:hanging="720"/>
        <w:rPr>
          <w:color w:val="auto"/>
        </w:rPr>
      </w:pPr>
      <w:r w:rsidRPr="00A8088A">
        <w:rPr>
          <w:rFonts w:ascii="Cambria" w:eastAsia="Cambria" w:hAnsi="Cambria" w:cs="Cambria"/>
          <w:color w:val="auto"/>
          <w:sz w:val="24"/>
          <w:szCs w:val="24"/>
        </w:rPr>
        <w:t xml:space="preserve">1.  </w:t>
      </w:r>
      <w:r w:rsidRPr="00A8088A">
        <w:rPr>
          <w:rFonts w:ascii="Cambria" w:eastAsia="Cambria" w:hAnsi="Cambria" w:cs="Cambria"/>
          <w:color w:val="auto"/>
          <w:sz w:val="24"/>
          <w:szCs w:val="24"/>
        </w:rPr>
        <w:tab/>
        <w:t>Mastering basic interpretive and expository perspectives in historical and related studies in world history (GE2)</w:t>
      </w:r>
    </w:p>
    <w:p w:rsidR="004E46E5" w:rsidRPr="00A8088A" w:rsidRDefault="004E46E5" w:rsidP="00B05519">
      <w:pPr>
        <w:spacing w:line="259" w:lineRule="auto"/>
        <w:ind w:firstLine="720"/>
        <w:rPr>
          <w:color w:val="auto"/>
        </w:rPr>
      </w:pPr>
      <w:r w:rsidRPr="00A8088A">
        <w:rPr>
          <w:rFonts w:ascii="Cambria" w:eastAsia="Cambria" w:hAnsi="Cambria" w:cs="Cambria"/>
          <w:color w:val="auto"/>
          <w:sz w:val="24"/>
          <w:szCs w:val="24"/>
        </w:rPr>
        <w:t xml:space="preserve">2.  </w:t>
      </w:r>
      <w:r w:rsidRPr="00A8088A">
        <w:rPr>
          <w:rFonts w:ascii="Cambria" w:eastAsia="Cambria" w:hAnsi="Cambria" w:cs="Cambria"/>
          <w:color w:val="auto"/>
          <w:sz w:val="24"/>
          <w:szCs w:val="24"/>
        </w:rPr>
        <w:tab/>
        <w:t>Analysis of primary and secondary source material (GE2)</w:t>
      </w:r>
    </w:p>
    <w:p w:rsidR="004E46E5" w:rsidRPr="00A8088A" w:rsidRDefault="004E46E5" w:rsidP="00B05519">
      <w:pPr>
        <w:spacing w:line="259" w:lineRule="auto"/>
        <w:ind w:firstLine="720"/>
        <w:rPr>
          <w:color w:val="auto"/>
        </w:rPr>
      </w:pPr>
      <w:r w:rsidRPr="00A8088A">
        <w:rPr>
          <w:rFonts w:ascii="Cambria" w:eastAsia="Cambria" w:hAnsi="Cambria" w:cs="Cambria"/>
          <w:color w:val="auto"/>
          <w:sz w:val="24"/>
          <w:szCs w:val="24"/>
        </w:rPr>
        <w:t xml:space="preserve">3.  </w:t>
      </w:r>
      <w:r w:rsidRPr="00A8088A">
        <w:rPr>
          <w:rFonts w:ascii="Cambria" w:eastAsia="Cambria" w:hAnsi="Cambria" w:cs="Cambria"/>
          <w:color w:val="auto"/>
          <w:sz w:val="24"/>
          <w:szCs w:val="24"/>
        </w:rPr>
        <w:tab/>
        <w:t>Critical thinking (GE2)</w:t>
      </w:r>
    </w:p>
    <w:p w:rsidR="004E46E5" w:rsidRPr="00A8088A" w:rsidRDefault="004E46E5" w:rsidP="00B05519">
      <w:pPr>
        <w:spacing w:line="259" w:lineRule="auto"/>
        <w:ind w:firstLine="720"/>
        <w:rPr>
          <w:color w:val="auto"/>
        </w:rPr>
      </w:pPr>
      <w:r w:rsidRPr="00A8088A">
        <w:rPr>
          <w:rFonts w:ascii="Cambria" w:eastAsia="Cambria" w:hAnsi="Cambria" w:cs="Cambria"/>
          <w:color w:val="auto"/>
          <w:sz w:val="24"/>
          <w:szCs w:val="24"/>
        </w:rPr>
        <w:t xml:space="preserve">4.  </w:t>
      </w:r>
      <w:r w:rsidRPr="00A8088A">
        <w:rPr>
          <w:rFonts w:ascii="Cambria" w:eastAsia="Cambria" w:hAnsi="Cambria" w:cs="Cambria"/>
          <w:color w:val="auto"/>
          <w:sz w:val="24"/>
          <w:szCs w:val="24"/>
        </w:rPr>
        <w:tab/>
        <w:t>Write to communicate and clarify learning (GE2, GE4)</w:t>
      </w:r>
    </w:p>
    <w:p w:rsidR="004E46E5" w:rsidRDefault="004E46E5" w:rsidP="004E46E5">
      <w:pPr>
        <w:spacing w:line="259" w:lineRule="auto"/>
        <w:rPr>
          <w:rFonts w:ascii="Cambria" w:eastAsia="Cambria" w:hAnsi="Cambria" w:cs="Cambria"/>
          <w:color w:val="auto"/>
          <w:sz w:val="24"/>
          <w:szCs w:val="24"/>
        </w:rPr>
      </w:pPr>
      <w:r w:rsidRPr="00A8088A">
        <w:rPr>
          <w:rFonts w:ascii="Cambria" w:eastAsia="Cambria" w:hAnsi="Cambria" w:cs="Cambria"/>
          <w:color w:val="auto"/>
          <w:sz w:val="24"/>
          <w:szCs w:val="24"/>
        </w:rPr>
        <w:t xml:space="preserve">  </w:t>
      </w:r>
    </w:p>
    <w:p w:rsidR="00520EBF" w:rsidRPr="00A8088A" w:rsidRDefault="00520EBF" w:rsidP="004E46E5">
      <w:pPr>
        <w:spacing w:line="259" w:lineRule="auto"/>
        <w:rPr>
          <w:color w:val="auto"/>
        </w:rPr>
      </w:pPr>
    </w:p>
    <w:p w:rsidR="004E46E5" w:rsidRPr="00A8088A" w:rsidRDefault="004E46E5" w:rsidP="004E46E5">
      <w:pPr>
        <w:rPr>
          <w:color w:val="auto"/>
        </w:rPr>
      </w:pPr>
      <w:r w:rsidRPr="00A8088A">
        <w:rPr>
          <w:rFonts w:ascii="Cambria" w:eastAsia="Cambria" w:hAnsi="Cambria" w:cs="Cambria"/>
          <w:color w:val="auto"/>
          <w:sz w:val="24"/>
          <w:szCs w:val="24"/>
        </w:rPr>
        <w:t xml:space="preserve">C. </w:t>
      </w:r>
      <w:r w:rsidRPr="00A8088A">
        <w:rPr>
          <w:rFonts w:ascii="Cambria" w:eastAsia="Cambria" w:hAnsi="Cambria" w:cs="Cambria"/>
          <w:color w:val="auto"/>
          <w:sz w:val="24"/>
          <w:szCs w:val="24"/>
        </w:rPr>
        <w:tab/>
      </w:r>
      <w:r w:rsidRPr="00A8088A">
        <w:rPr>
          <w:rFonts w:ascii="Cambria" w:eastAsia="Cambria" w:hAnsi="Cambria" w:cs="Cambria"/>
          <w:b/>
          <w:color w:val="auto"/>
          <w:sz w:val="24"/>
          <w:szCs w:val="24"/>
        </w:rPr>
        <w:t>Values</w:t>
      </w:r>
    </w:p>
    <w:p w:rsidR="004E46E5" w:rsidRPr="00A8088A" w:rsidRDefault="004E46E5" w:rsidP="00B05519">
      <w:pPr>
        <w:ind w:left="1440" w:hanging="720"/>
        <w:rPr>
          <w:color w:val="auto"/>
        </w:rPr>
      </w:pPr>
      <w:r w:rsidRPr="00A8088A">
        <w:rPr>
          <w:rFonts w:ascii="Cambria" w:eastAsia="Cambria" w:hAnsi="Cambria" w:cs="Cambria"/>
          <w:color w:val="auto"/>
          <w:sz w:val="24"/>
          <w:szCs w:val="24"/>
        </w:rPr>
        <w:t xml:space="preserve">1.  </w:t>
      </w:r>
      <w:r w:rsidRPr="00A8088A">
        <w:rPr>
          <w:rFonts w:ascii="Cambria" w:eastAsia="Cambria" w:hAnsi="Cambria" w:cs="Cambria"/>
          <w:color w:val="auto"/>
          <w:sz w:val="24"/>
          <w:szCs w:val="24"/>
        </w:rPr>
        <w:tab/>
        <w:t>Understanding diverse perspectives regarding historical events and their relationships to factors such as gender, race, religion, age, ethnicity and sexual orientation (GE6, GE7, GE8)</w:t>
      </w:r>
    </w:p>
    <w:p w:rsidR="004E46E5" w:rsidRPr="00A8088A" w:rsidRDefault="004E46E5" w:rsidP="00B05519">
      <w:pPr>
        <w:ind w:left="1440" w:hanging="720"/>
        <w:rPr>
          <w:color w:val="auto"/>
        </w:rPr>
      </w:pPr>
      <w:r w:rsidRPr="00A8088A">
        <w:rPr>
          <w:rFonts w:ascii="Cambria" w:eastAsia="Cambria" w:hAnsi="Cambria" w:cs="Cambria"/>
          <w:color w:val="auto"/>
          <w:sz w:val="24"/>
          <w:szCs w:val="24"/>
        </w:rPr>
        <w:t xml:space="preserve">2.  </w:t>
      </w:r>
      <w:r w:rsidRPr="00A8088A">
        <w:rPr>
          <w:rFonts w:ascii="Cambria" w:eastAsia="Cambria" w:hAnsi="Cambria" w:cs="Cambria"/>
          <w:color w:val="auto"/>
          <w:sz w:val="24"/>
          <w:szCs w:val="24"/>
        </w:rPr>
        <w:tab/>
        <w:t>Explores the extent to which the past shapes current social, ethical, and cultural values (GE6)</w:t>
      </w:r>
    </w:p>
    <w:p w:rsidR="004E46E5" w:rsidRPr="00A8088A" w:rsidRDefault="004E46E5" w:rsidP="00B05519">
      <w:pPr>
        <w:ind w:left="1440" w:hanging="720"/>
        <w:rPr>
          <w:color w:val="auto"/>
        </w:rPr>
      </w:pPr>
      <w:r w:rsidRPr="00A8088A">
        <w:rPr>
          <w:rFonts w:ascii="Cambria" w:eastAsia="Cambria" w:hAnsi="Cambria" w:cs="Cambria"/>
          <w:color w:val="auto"/>
          <w:sz w:val="24"/>
          <w:szCs w:val="24"/>
        </w:rPr>
        <w:t xml:space="preserve">3.  </w:t>
      </w:r>
      <w:r w:rsidRPr="00A8088A">
        <w:rPr>
          <w:rFonts w:ascii="Cambria" w:eastAsia="Cambria" w:hAnsi="Cambria" w:cs="Cambria"/>
          <w:color w:val="auto"/>
          <w:sz w:val="24"/>
          <w:szCs w:val="24"/>
        </w:rPr>
        <w:tab/>
        <w:t>Affirm University standards of the value of personal, academic and social integrity (GE7)</w:t>
      </w:r>
    </w:p>
    <w:p w:rsidR="004E46E5" w:rsidRPr="00A8088A" w:rsidRDefault="004E46E5" w:rsidP="00B05519">
      <w:pPr>
        <w:ind w:left="1440" w:hanging="720"/>
        <w:rPr>
          <w:color w:val="auto"/>
        </w:rPr>
      </w:pPr>
      <w:r w:rsidRPr="00A8088A">
        <w:rPr>
          <w:rFonts w:ascii="Cambria" w:eastAsia="Cambria" w:hAnsi="Cambria" w:cs="Cambria"/>
          <w:color w:val="auto"/>
          <w:sz w:val="24"/>
          <w:szCs w:val="24"/>
        </w:rPr>
        <w:t xml:space="preserve">4.  </w:t>
      </w:r>
      <w:r w:rsidRPr="00A8088A">
        <w:rPr>
          <w:rFonts w:ascii="Cambria" w:eastAsia="Cambria" w:hAnsi="Cambria" w:cs="Cambria"/>
          <w:color w:val="auto"/>
          <w:sz w:val="24"/>
          <w:szCs w:val="24"/>
        </w:rPr>
        <w:tab/>
        <w:t>Appreciate the value of diversity and multiculturalism to a dynamic democratic society (GE6, GE8)</w:t>
      </w:r>
    </w:p>
    <w:p w:rsidR="00520EBF" w:rsidRDefault="00520EBF" w:rsidP="004E46E5">
      <w:pPr>
        <w:rPr>
          <w:rFonts w:ascii="Cambria" w:eastAsia="Cambria" w:hAnsi="Cambria" w:cs="Cambria"/>
          <w:color w:val="auto"/>
          <w:sz w:val="24"/>
          <w:szCs w:val="24"/>
        </w:rPr>
      </w:pPr>
    </w:p>
    <w:p w:rsidR="00520EBF" w:rsidRDefault="00520EBF" w:rsidP="004E46E5">
      <w:pPr>
        <w:rPr>
          <w:rFonts w:ascii="Cambria" w:eastAsia="Cambria" w:hAnsi="Cambria" w:cs="Cambria"/>
          <w:color w:val="auto"/>
          <w:sz w:val="24"/>
          <w:szCs w:val="24"/>
        </w:rPr>
      </w:pPr>
    </w:p>
    <w:p w:rsidR="00520EBF" w:rsidRPr="00520EBF" w:rsidRDefault="00520EBF" w:rsidP="00520EBF">
      <w:pPr>
        <w:pStyle w:val="NormalWeb"/>
        <w:shd w:val="clear" w:color="auto" w:fill="FFFFFF"/>
        <w:spacing w:after="0" w:afterAutospacing="0"/>
        <w:rPr>
          <w:rFonts w:ascii="Cambria" w:hAnsi="Cambria" w:cs="Lucida Sans Unicode"/>
          <w:color w:val="565555"/>
        </w:rPr>
      </w:pPr>
      <w:r w:rsidRPr="00520EBF">
        <w:rPr>
          <w:rFonts w:ascii="Cambria" w:hAnsi="Cambria" w:cs="Lucida Sans Unicode"/>
          <w:b/>
          <w:bCs/>
          <w:color w:val="000000"/>
        </w:rPr>
        <w:t>Instructional Methods</w:t>
      </w:r>
    </w:p>
    <w:p w:rsidR="00520EBF" w:rsidRPr="00520EBF" w:rsidRDefault="00520EBF" w:rsidP="00520EBF">
      <w:pPr>
        <w:pStyle w:val="NormalWeb"/>
        <w:shd w:val="clear" w:color="auto" w:fill="FFFFFF"/>
        <w:spacing w:after="0" w:afterAutospacing="0"/>
        <w:rPr>
          <w:rFonts w:ascii="Cambria" w:hAnsi="Cambria" w:cs="Lucida Sans Unicode"/>
          <w:color w:val="565555"/>
        </w:rPr>
      </w:pPr>
      <w:r w:rsidRPr="00520EBF">
        <w:rPr>
          <w:rFonts w:ascii="Cambria" w:hAnsi="Cambria" w:cs="Lucida Sans Unicode"/>
          <w:color w:val="000000"/>
        </w:rPr>
        <w:t>This course is taught using a variety of instructional approaches including lecture, class discussions, project creation, and electronic discussion (email and website chat room).</w:t>
      </w:r>
    </w:p>
    <w:p w:rsidR="00520EBF" w:rsidRDefault="004E46E5" w:rsidP="004E46E5">
      <w:pPr>
        <w:rPr>
          <w:rFonts w:ascii="Cambria" w:eastAsia="Cambria" w:hAnsi="Cambria" w:cs="Cambria"/>
          <w:b/>
          <w:color w:val="auto"/>
          <w:sz w:val="24"/>
          <w:szCs w:val="24"/>
        </w:rPr>
      </w:pPr>
      <w:r w:rsidRPr="00520EBF">
        <w:rPr>
          <w:rFonts w:ascii="Cambria" w:eastAsia="Cambria" w:hAnsi="Cambria" w:cs="Cambria"/>
          <w:color w:val="auto"/>
          <w:sz w:val="24"/>
          <w:szCs w:val="24"/>
        </w:rPr>
        <w:t xml:space="preserve"> </w:t>
      </w:r>
    </w:p>
    <w:p w:rsidR="004E46E5" w:rsidRPr="00A8088A" w:rsidRDefault="004E46E5" w:rsidP="004E46E5">
      <w:pPr>
        <w:rPr>
          <w:color w:val="auto"/>
        </w:rPr>
      </w:pPr>
      <w:r w:rsidRPr="00A8088A">
        <w:rPr>
          <w:rFonts w:ascii="Cambria" w:eastAsia="Cambria" w:hAnsi="Cambria" w:cs="Cambria"/>
          <w:b/>
          <w:color w:val="auto"/>
          <w:sz w:val="24"/>
          <w:szCs w:val="24"/>
        </w:rPr>
        <w:t>Textbooks and Materials</w:t>
      </w:r>
      <w:r w:rsidRPr="00A8088A">
        <w:rPr>
          <w:rFonts w:ascii="Cambria" w:eastAsia="Cambria" w:hAnsi="Cambria" w:cs="Cambria"/>
          <w:color w:val="auto"/>
          <w:sz w:val="24"/>
          <w:szCs w:val="24"/>
        </w:rPr>
        <w:t xml:space="preserve"> </w:t>
      </w:r>
      <w:r w:rsidRPr="00A8088A">
        <w:rPr>
          <w:rFonts w:ascii="Cambria" w:eastAsia="Cambria" w:hAnsi="Cambria" w:cs="Cambria"/>
          <w:b/>
          <w:i/>
          <w:color w:val="auto"/>
          <w:sz w:val="24"/>
          <w:szCs w:val="24"/>
        </w:rPr>
        <w:t>(Mandatory for all sections)</w:t>
      </w:r>
      <w:r w:rsidRPr="00A8088A">
        <w:rPr>
          <w:rFonts w:ascii="Cambria" w:eastAsia="Cambria" w:hAnsi="Cambria" w:cs="Cambria"/>
          <w:color w:val="auto"/>
          <w:sz w:val="24"/>
          <w:szCs w:val="24"/>
        </w:rPr>
        <w:t>:</w:t>
      </w:r>
    </w:p>
    <w:p w:rsidR="004E46E5" w:rsidRPr="00A8088A" w:rsidRDefault="004E46E5" w:rsidP="004E46E5">
      <w:pPr>
        <w:rPr>
          <w:color w:val="auto"/>
        </w:rPr>
      </w:pPr>
      <w:r w:rsidRPr="00A8088A">
        <w:rPr>
          <w:rFonts w:ascii="Cambria" w:eastAsia="Cambria" w:hAnsi="Cambria" w:cs="Cambria"/>
          <w:color w:val="auto"/>
          <w:sz w:val="24"/>
          <w:szCs w:val="24"/>
        </w:rPr>
        <w:t xml:space="preserve"> </w:t>
      </w:r>
    </w:p>
    <w:p w:rsidR="004E46E5" w:rsidRPr="00A8088A" w:rsidRDefault="004E46E5" w:rsidP="004E46E5">
      <w:pPr>
        <w:rPr>
          <w:color w:val="auto"/>
        </w:rPr>
      </w:pPr>
      <w:r w:rsidRPr="00A8088A">
        <w:rPr>
          <w:rFonts w:ascii="Cambria" w:eastAsia="Cambria" w:hAnsi="Cambria" w:cs="Cambria"/>
          <w:color w:val="auto"/>
          <w:sz w:val="24"/>
          <w:szCs w:val="24"/>
        </w:rPr>
        <w:t xml:space="preserve">Reilly, Kevin.  </w:t>
      </w:r>
      <w:proofErr w:type="gramStart"/>
      <w:r w:rsidRPr="00A8088A">
        <w:rPr>
          <w:rFonts w:ascii="Cambria" w:eastAsia="Cambria" w:hAnsi="Cambria" w:cs="Cambria"/>
          <w:i/>
          <w:color w:val="auto"/>
          <w:sz w:val="24"/>
          <w:szCs w:val="24"/>
        </w:rPr>
        <w:t>Worlds of History</w:t>
      </w:r>
      <w:r w:rsidRPr="00A8088A">
        <w:rPr>
          <w:rFonts w:ascii="Cambria" w:eastAsia="Cambria" w:hAnsi="Cambria" w:cs="Cambria"/>
          <w:color w:val="auto"/>
          <w:sz w:val="24"/>
          <w:szCs w:val="24"/>
        </w:rPr>
        <w:t>.</w:t>
      </w:r>
      <w:proofErr w:type="gramEnd"/>
      <w:r w:rsidRPr="00A8088A">
        <w:rPr>
          <w:rFonts w:ascii="Cambria" w:eastAsia="Cambria" w:hAnsi="Cambria" w:cs="Cambria"/>
          <w:color w:val="auto"/>
          <w:sz w:val="24"/>
          <w:szCs w:val="24"/>
        </w:rPr>
        <w:t xml:space="preserve">  Boston:  Bedford/St. Martins, 2013.  (Mandatory)</w:t>
      </w:r>
    </w:p>
    <w:p w:rsidR="00B75ED4" w:rsidRDefault="00B75ED4" w:rsidP="004E46E5">
      <w:pPr>
        <w:rPr>
          <w:rFonts w:ascii="Cambria" w:eastAsia="Cambria" w:hAnsi="Cambria" w:cs="Cambria"/>
          <w:color w:val="auto"/>
          <w:sz w:val="24"/>
          <w:szCs w:val="24"/>
        </w:rPr>
      </w:pPr>
    </w:p>
    <w:p w:rsidR="004E46E5" w:rsidRDefault="00B75ED4" w:rsidP="004E46E5">
      <w:pPr>
        <w:rPr>
          <w:rFonts w:ascii="Cambria" w:eastAsia="Cambria" w:hAnsi="Cambria" w:cs="Cambria"/>
          <w:color w:val="auto"/>
          <w:sz w:val="24"/>
          <w:szCs w:val="24"/>
        </w:rPr>
      </w:pPr>
      <w:proofErr w:type="spellStart"/>
      <w:r>
        <w:rPr>
          <w:rFonts w:ascii="Cambria" w:eastAsia="Cambria" w:hAnsi="Cambria" w:cs="Cambria"/>
          <w:color w:val="auto"/>
          <w:sz w:val="24"/>
          <w:szCs w:val="24"/>
        </w:rPr>
        <w:t>Strayer</w:t>
      </w:r>
      <w:proofErr w:type="spellEnd"/>
      <w:r>
        <w:rPr>
          <w:rFonts w:ascii="Cambria" w:eastAsia="Cambria" w:hAnsi="Cambria" w:cs="Cambria"/>
          <w:color w:val="auto"/>
          <w:sz w:val="24"/>
          <w:szCs w:val="24"/>
        </w:rPr>
        <w:t xml:space="preserve">, Robert. </w:t>
      </w:r>
      <w:r w:rsidRPr="00B75ED4">
        <w:rPr>
          <w:rFonts w:ascii="Cambria" w:eastAsia="Cambria" w:hAnsi="Cambria" w:cs="Cambria"/>
          <w:i/>
          <w:color w:val="auto"/>
          <w:sz w:val="24"/>
          <w:szCs w:val="24"/>
        </w:rPr>
        <w:t>Ways of the World</w:t>
      </w:r>
      <w:r>
        <w:rPr>
          <w:rFonts w:ascii="Cambria" w:eastAsia="Cambria" w:hAnsi="Cambria" w:cs="Cambria"/>
          <w:i/>
          <w:color w:val="auto"/>
          <w:sz w:val="24"/>
          <w:szCs w:val="24"/>
        </w:rPr>
        <w:t xml:space="preserve">. </w:t>
      </w:r>
      <w:r>
        <w:rPr>
          <w:rFonts w:ascii="Cambria" w:eastAsia="Cambria" w:hAnsi="Cambria" w:cs="Cambria"/>
          <w:color w:val="auto"/>
          <w:sz w:val="24"/>
          <w:szCs w:val="24"/>
        </w:rPr>
        <w:t>New York: Bedford/St. Martins, 2018</w:t>
      </w:r>
      <w:r w:rsidR="004E46E5" w:rsidRPr="00A8088A">
        <w:rPr>
          <w:rFonts w:ascii="Cambria" w:eastAsia="Cambria" w:hAnsi="Cambria" w:cs="Cambria"/>
          <w:color w:val="auto"/>
          <w:sz w:val="24"/>
          <w:szCs w:val="24"/>
        </w:rPr>
        <w:t xml:space="preserve"> </w:t>
      </w:r>
      <w:r>
        <w:rPr>
          <w:rFonts w:ascii="Cambria" w:eastAsia="Cambria" w:hAnsi="Cambria" w:cs="Cambria"/>
          <w:color w:val="auto"/>
          <w:sz w:val="24"/>
          <w:szCs w:val="24"/>
        </w:rPr>
        <w:t>(Mandatory)</w:t>
      </w:r>
    </w:p>
    <w:p w:rsidR="00B75ED4" w:rsidRPr="00A8088A" w:rsidRDefault="00B75ED4" w:rsidP="004E46E5">
      <w:pPr>
        <w:rPr>
          <w:color w:val="auto"/>
        </w:rPr>
      </w:pPr>
    </w:p>
    <w:p w:rsidR="004E46E5" w:rsidRDefault="004E46E5" w:rsidP="004E46E5">
      <w:pPr>
        <w:rPr>
          <w:rFonts w:ascii="Cambria" w:eastAsia="Cambria" w:hAnsi="Cambria" w:cs="Cambria"/>
          <w:color w:val="auto"/>
          <w:sz w:val="24"/>
          <w:szCs w:val="24"/>
        </w:rPr>
      </w:pPr>
      <w:proofErr w:type="spellStart"/>
      <w:r w:rsidRPr="00A8088A">
        <w:rPr>
          <w:rFonts w:ascii="Cambria" w:eastAsia="Cambria" w:hAnsi="Cambria" w:cs="Cambria"/>
          <w:color w:val="auto"/>
          <w:sz w:val="24"/>
          <w:szCs w:val="24"/>
        </w:rPr>
        <w:t>Rampolla</w:t>
      </w:r>
      <w:proofErr w:type="spellEnd"/>
      <w:r w:rsidRPr="00A8088A">
        <w:rPr>
          <w:rFonts w:ascii="Cambria" w:eastAsia="Cambria" w:hAnsi="Cambria" w:cs="Cambria"/>
          <w:color w:val="auto"/>
          <w:sz w:val="24"/>
          <w:szCs w:val="24"/>
        </w:rPr>
        <w:t xml:space="preserve">, Mary Lynn. </w:t>
      </w:r>
      <w:proofErr w:type="gramStart"/>
      <w:r w:rsidRPr="00A8088A">
        <w:rPr>
          <w:rFonts w:ascii="Cambria" w:eastAsia="Cambria" w:hAnsi="Cambria" w:cs="Cambria"/>
          <w:i/>
          <w:color w:val="auto"/>
          <w:sz w:val="24"/>
          <w:szCs w:val="24"/>
        </w:rPr>
        <w:t>A Pocket Guide to Writing in History</w:t>
      </w:r>
      <w:r w:rsidRPr="00A8088A">
        <w:rPr>
          <w:rFonts w:ascii="Cambria" w:eastAsia="Cambria" w:hAnsi="Cambria" w:cs="Cambria"/>
          <w:color w:val="auto"/>
          <w:sz w:val="24"/>
          <w:szCs w:val="24"/>
        </w:rPr>
        <w:t>.</w:t>
      </w:r>
      <w:proofErr w:type="gramEnd"/>
      <w:r w:rsidRPr="00A8088A">
        <w:rPr>
          <w:rFonts w:ascii="Cambria" w:eastAsia="Cambria" w:hAnsi="Cambria" w:cs="Cambria"/>
          <w:color w:val="auto"/>
          <w:sz w:val="24"/>
          <w:szCs w:val="24"/>
        </w:rPr>
        <w:t xml:space="preserve"> Boston: Bedford/St. Martins, 2013 (Mandatory) -- the two required texts will be packaged together at a discount for students.</w:t>
      </w:r>
    </w:p>
    <w:p w:rsidR="00520EBF" w:rsidRDefault="00520EBF" w:rsidP="004E46E5">
      <w:pPr>
        <w:rPr>
          <w:rFonts w:ascii="Cambria" w:eastAsia="Cambria" w:hAnsi="Cambria" w:cs="Cambria"/>
          <w:color w:val="auto"/>
          <w:sz w:val="24"/>
          <w:szCs w:val="24"/>
        </w:rPr>
      </w:pPr>
    </w:p>
    <w:p w:rsidR="00520EBF" w:rsidRDefault="00520EBF" w:rsidP="004E46E5">
      <w:pPr>
        <w:rPr>
          <w:rFonts w:ascii="Cambria" w:eastAsia="Cambria" w:hAnsi="Cambria" w:cs="Cambria"/>
          <w:color w:val="auto"/>
          <w:sz w:val="24"/>
          <w:szCs w:val="24"/>
        </w:rPr>
      </w:pPr>
    </w:p>
    <w:p w:rsidR="00520EBF" w:rsidRDefault="00520EBF" w:rsidP="004E46E5">
      <w:pPr>
        <w:rPr>
          <w:rFonts w:ascii="Cambria" w:eastAsia="Cambria" w:hAnsi="Cambria" w:cs="Cambria"/>
          <w:color w:val="auto"/>
          <w:sz w:val="24"/>
          <w:szCs w:val="24"/>
        </w:rPr>
      </w:pPr>
    </w:p>
    <w:p w:rsidR="00520EBF" w:rsidRDefault="00520EBF" w:rsidP="004E46E5">
      <w:pPr>
        <w:rPr>
          <w:rFonts w:ascii="Cambria" w:eastAsia="Cambria" w:hAnsi="Cambria" w:cs="Cambria"/>
          <w:color w:val="auto"/>
          <w:sz w:val="24"/>
          <w:szCs w:val="24"/>
        </w:rPr>
      </w:pPr>
    </w:p>
    <w:p w:rsidR="00520EBF" w:rsidRDefault="00520EBF" w:rsidP="004E46E5">
      <w:pPr>
        <w:rPr>
          <w:rFonts w:ascii="Cambria" w:eastAsia="Cambria" w:hAnsi="Cambria" w:cs="Cambria"/>
          <w:color w:val="auto"/>
          <w:sz w:val="24"/>
          <w:szCs w:val="24"/>
        </w:rPr>
      </w:pPr>
    </w:p>
    <w:p w:rsidR="00520EBF" w:rsidRDefault="00520EBF" w:rsidP="004E46E5">
      <w:pPr>
        <w:rPr>
          <w:rFonts w:ascii="Cambria" w:hAnsi="Cambria"/>
          <w:b/>
          <w:color w:val="auto"/>
          <w:sz w:val="24"/>
        </w:rPr>
      </w:pPr>
    </w:p>
    <w:p w:rsidR="00520EBF" w:rsidRPr="00520EBF" w:rsidRDefault="00520EBF" w:rsidP="004E46E5">
      <w:pPr>
        <w:rPr>
          <w:rFonts w:ascii="Cambria" w:hAnsi="Cambria"/>
          <w:b/>
          <w:color w:val="auto"/>
          <w:sz w:val="24"/>
        </w:rPr>
      </w:pPr>
      <w:r w:rsidRPr="00520EBF">
        <w:rPr>
          <w:rFonts w:ascii="Cambria" w:hAnsi="Cambria"/>
          <w:b/>
          <w:color w:val="auto"/>
          <w:sz w:val="24"/>
        </w:rPr>
        <w:lastRenderedPageBreak/>
        <w:t>Units and Assignments:</w:t>
      </w:r>
    </w:p>
    <w:p w:rsidR="00041615" w:rsidRPr="00A8088A" w:rsidRDefault="00041615" w:rsidP="004E46E5">
      <w:pPr>
        <w:rPr>
          <w:color w:val="auto"/>
        </w:rPr>
      </w:pPr>
    </w:p>
    <w:p w:rsidR="004E46E5" w:rsidRPr="00237C05" w:rsidRDefault="004E46E5" w:rsidP="004E46E5">
      <w:pPr>
        <w:rPr>
          <w:rFonts w:asciiTheme="majorHAnsi" w:hAnsiTheme="majorHAnsi"/>
          <w:color w:val="auto"/>
        </w:rPr>
      </w:pPr>
      <w:r w:rsidRPr="00237C05">
        <w:rPr>
          <w:rFonts w:asciiTheme="majorHAnsi" w:eastAsia="Cambria" w:hAnsiTheme="majorHAnsi" w:cs="Cambria"/>
          <w:b/>
          <w:color w:val="auto"/>
        </w:rPr>
        <w:t>Unit 1</w:t>
      </w:r>
      <w:r w:rsidRPr="00237C05">
        <w:rPr>
          <w:rFonts w:asciiTheme="majorHAnsi" w:eastAsia="Cambria" w:hAnsiTheme="majorHAnsi" w:cs="Cambria"/>
          <w:color w:val="auto"/>
        </w:rPr>
        <w:t xml:space="preserve">: Intro to Complex Civilizations /Mesopotamia/ Early Polytheism and Monotheism </w:t>
      </w:r>
    </w:p>
    <w:p w:rsidR="004343E6" w:rsidRPr="00237C05" w:rsidRDefault="004343E6" w:rsidP="004E46E5">
      <w:pPr>
        <w:rPr>
          <w:rFonts w:asciiTheme="majorHAnsi" w:hAnsiTheme="majorHAnsi"/>
          <w:color w:val="auto"/>
        </w:rPr>
      </w:pPr>
    </w:p>
    <w:p w:rsidR="00A8088A" w:rsidRDefault="007A4768" w:rsidP="00A8088A">
      <w:pPr>
        <w:pStyle w:val="ListParagraph"/>
        <w:numPr>
          <w:ilvl w:val="0"/>
          <w:numId w:val="12"/>
        </w:numPr>
        <w:rPr>
          <w:rFonts w:asciiTheme="majorHAnsi" w:hAnsiTheme="majorHAnsi"/>
          <w:color w:val="auto"/>
        </w:rPr>
      </w:pPr>
      <w:r>
        <w:rPr>
          <w:rFonts w:asciiTheme="majorHAnsi" w:hAnsiTheme="majorHAnsi"/>
          <w:b/>
          <w:color w:val="auto"/>
        </w:rPr>
        <w:t>January 2</w:t>
      </w:r>
      <w:r w:rsidR="002F02C8">
        <w:rPr>
          <w:rFonts w:asciiTheme="majorHAnsi" w:hAnsiTheme="majorHAnsi"/>
          <w:b/>
          <w:color w:val="auto"/>
        </w:rPr>
        <w:t>1</w:t>
      </w:r>
      <w:r w:rsidR="002F02C8" w:rsidRPr="002F02C8">
        <w:rPr>
          <w:rFonts w:asciiTheme="majorHAnsi" w:hAnsiTheme="majorHAnsi"/>
          <w:b/>
          <w:color w:val="auto"/>
          <w:vertAlign w:val="superscript"/>
        </w:rPr>
        <w:t>st</w:t>
      </w:r>
      <w:r w:rsidR="002F02C8">
        <w:rPr>
          <w:rFonts w:asciiTheme="majorHAnsi" w:hAnsiTheme="majorHAnsi"/>
          <w:b/>
          <w:color w:val="auto"/>
        </w:rPr>
        <w:t xml:space="preserve"> </w:t>
      </w:r>
      <w:r w:rsidR="00A8088A" w:rsidRPr="00237C05">
        <w:rPr>
          <w:rFonts w:asciiTheme="majorHAnsi" w:hAnsiTheme="majorHAnsi"/>
          <w:color w:val="auto"/>
        </w:rPr>
        <w:t>: Intro to Worlds of History</w:t>
      </w:r>
    </w:p>
    <w:p w:rsidR="00237C05" w:rsidRPr="00237C05" w:rsidRDefault="00237C05" w:rsidP="00237C05">
      <w:pPr>
        <w:pStyle w:val="ListParagraph"/>
        <w:rPr>
          <w:rFonts w:asciiTheme="majorHAnsi" w:hAnsiTheme="majorHAnsi"/>
          <w:color w:val="auto"/>
        </w:rPr>
      </w:pPr>
    </w:p>
    <w:p w:rsidR="00A8088A" w:rsidRPr="00237C05" w:rsidRDefault="007A4768" w:rsidP="00A8088A">
      <w:pPr>
        <w:pStyle w:val="ListParagraph"/>
        <w:numPr>
          <w:ilvl w:val="0"/>
          <w:numId w:val="12"/>
        </w:numPr>
        <w:rPr>
          <w:rFonts w:asciiTheme="majorHAnsi" w:hAnsiTheme="majorHAnsi"/>
          <w:color w:val="auto"/>
        </w:rPr>
      </w:pPr>
      <w:r>
        <w:rPr>
          <w:rFonts w:asciiTheme="majorHAnsi" w:hAnsiTheme="majorHAnsi"/>
          <w:b/>
          <w:color w:val="auto"/>
        </w:rPr>
        <w:t>January 2</w:t>
      </w:r>
      <w:r w:rsidR="002F02C8">
        <w:rPr>
          <w:rFonts w:asciiTheme="majorHAnsi" w:hAnsiTheme="majorHAnsi"/>
          <w:b/>
          <w:color w:val="auto"/>
        </w:rPr>
        <w:t>3</w:t>
      </w:r>
      <w:r w:rsidR="002F02C8" w:rsidRPr="002F02C8">
        <w:rPr>
          <w:rFonts w:asciiTheme="majorHAnsi" w:hAnsiTheme="majorHAnsi"/>
          <w:b/>
          <w:color w:val="auto"/>
          <w:vertAlign w:val="superscript"/>
        </w:rPr>
        <w:t>rd</w:t>
      </w:r>
      <w:r w:rsidR="002F02C8">
        <w:rPr>
          <w:rFonts w:asciiTheme="majorHAnsi" w:hAnsiTheme="majorHAnsi"/>
          <w:b/>
          <w:color w:val="auto"/>
        </w:rPr>
        <w:t xml:space="preserve"> </w:t>
      </w:r>
      <w:r w:rsidR="00CA3935">
        <w:rPr>
          <w:rFonts w:asciiTheme="majorHAnsi" w:hAnsiTheme="majorHAnsi"/>
          <w:color w:val="auto"/>
        </w:rPr>
        <w:t>: Intro</w:t>
      </w:r>
      <w:r w:rsidR="00A8088A" w:rsidRPr="00237C05">
        <w:rPr>
          <w:rFonts w:asciiTheme="majorHAnsi" w:hAnsiTheme="majorHAnsi"/>
          <w:color w:val="auto"/>
        </w:rPr>
        <w:t xml:space="preserve"> to Early Human Civilization and Complex Society/ Power Point</w:t>
      </w:r>
    </w:p>
    <w:p w:rsidR="00A8088A" w:rsidRPr="00237C05" w:rsidRDefault="00A8088A" w:rsidP="00A8088A">
      <w:pPr>
        <w:pStyle w:val="ListParagraph"/>
        <w:rPr>
          <w:rFonts w:asciiTheme="majorHAnsi" w:hAnsiTheme="majorHAnsi"/>
          <w:color w:val="auto"/>
        </w:rPr>
      </w:pPr>
      <w:r w:rsidRPr="00237C05">
        <w:rPr>
          <w:rFonts w:asciiTheme="majorHAnsi" w:hAnsiTheme="majorHAnsi"/>
          <w:b/>
          <w:color w:val="auto"/>
        </w:rPr>
        <w:t>Text Book Readings</w:t>
      </w:r>
      <w:r w:rsidRPr="00237C05">
        <w:rPr>
          <w:rFonts w:asciiTheme="majorHAnsi" w:hAnsiTheme="majorHAnsi"/>
          <w:color w:val="auto"/>
        </w:rPr>
        <w:t xml:space="preserve">: </w:t>
      </w:r>
    </w:p>
    <w:p w:rsidR="00A8088A" w:rsidRPr="00237C05" w:rsidRDefault="00A8088A" w:rsidP="00A8088A">
      <w:pPr>
        <w:pStyle w:val="ListParagraph"/>
        <w:rPr>
          <w:rFonts w:asciiTheme="majorHAnsi" w:hAnsiTheme="majorHAnsi"/>
          <w:color w:val="auto"/>
        </w:rPr>
      </w:pPr>
    </w:p>
    <w:p w:rsidR="002653D9" w:rsidRPr="002653D9" w:rsidRDefault="00B75ED4" w:rsidP="00A8088A">
      <w:pPr>
        <w:numPr>
          <w:ilvl w:val="1"/>
          <w:numId w:val="12"/>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2653D9" w:rsidRPr="00237C05">
        <w:rPr>
          <w:rFonts w:asciiTheme="majorHAnsi" w:eastAsia="Cambria" w:hAnsiTheme="majorHAnsi" w:cs="Cambria"/>
          <w:color w:val="auto"/>
        </w:rPr>
        <w:t xml:space="preserve">Kevin Reilly, Cities and Civilization, 1989 Page </w:t>
      </w:r>
      <w:r w:rsidR="002653D9">
        <w:rPr>
          <w:rFonts w:asciiTheme="majorHAnsi" w:eastAsia="Cambria" w:hAnsiTheme="majorHAnsi" w:cs="Cambria"/>
          <w:color w:val="auto"/>
        </w:rPr>
        <w:t>4</w:t>
      </w:r>
    </w:p>
    <w:p w:rsidR="00A8088A" w:rsidRPr="00237C05" w:rsidRDefault="00B75ED4" w:rsidP="00A8088A">
      <w:pPr>
        <w:numPr>
          <w:ilvl w:val="1"/>
          <w:numId w:val="12"/>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A8088A" w:rsidRPr="00237C05">
        <w:rPr>
          <w:rFonts w:asciiTheme="majorHAnsi" w:eastAsia="Cambria" w:hAnsiTheme="majorHAnsi" w:cs="Cambria"/>
          <w:color w:val="auto"/>
        </w:rPr>
        <w:t xml:space="preserve">The Urban Revolution and “Civilization”, Page </w:t>
      </w:r>
      <w:r w:rsidR="002653D9">
        <w:rPr>
          <w:rFonts w:asciiTheme="majorHAnsi" w:eastAsia="Cambria" w:hAnsiTheme="majorHAnsi" w:cs="Cambria"/>
          <w:color w:val="auto"/>
        </w:rPr>
        <w:t>5</w:t>
      </w:r>
      <w:r w:rsidR="003A62E1">
        <w:rPr>
          <w:rFonts w:asciiTheme="majorHAnsi" w:eastAsia="Cambria" w:hAnsiTheme="majorHAnsi" w:cs="Cambria"/>
          <w:color w:val="auto"/>
        </w:rPr>
        <w:t>-6</w:t>
      </w:r>
    </w:p>
    <w:p w:rsidR="00A8088A" w:rsidRDefault="00A8088A" w:rsidP="00A8088A">
      <w:pPr>
        <w:pStyle w:val="ListParagraph"/>
        <w:ind w:left="1440"/>
        <w:rPr>
          <w:rFonts w:asciiTheme="majorHAnsi" w:hAnsiTheme="majorHAnsi"/>
          <w:color w:val="auto"/>
        </w:rPr>
      </w:pPr>
    </w:p>
    <w:p w:rsidR="00A8088A" w:rsidRPr="00237C05" w:rsidRDefault="002F02C8" w:rsidP="00A8088A">
      <w:pPr>
        <w:pStyle w:val="ListParagraph"/>
        <w:numPr>
          <w:ilvl w:val="0"/>
          <w:numId w:val="12"/>
        </w:numPr>
        <w:rPr>
          <w:rFonts w:asciiTheme="majorHAnsi" w:hAnsiTheme="majorHAnsi"/>
          <w:color w:val="auto"/>
        </w:rPr>
      </w:pPr>
      <w:r>
        <w:rPr>
          <w:rFonts w:asciiTheme="majorHAnsi" w:hAnsiTheme="majorHAnsi"/>
          <w:b/>
          <w:color w:val="auto"/>
        </w:rPr>
        <w:t>January 28</w:t>
      </w:r>
      <w:r w:rsidR="007A4768" w:rsidRPr="007A4768">
        <w:rPr>
          <w:rFonts w:asciiTheme="majorHAnsi" w:hAnsiTheme="majorHAnsi"/>
          <w:b/>
          <w:color w:val="auto"/>
          <w:vertAlign w:val="superscript"/>
        </w:rPr>
        <w:t>th</w:t>
      </w:r>
      <w:r w:rsidR="00EC5DDE">
        <w:rPr>
          <w:rFonts w:asciiTheme="majorHAnsi" w:hAnsiTheme="majorHAnsi"/>
          <w:b/>
          <w:color w:val="auto"/>
        </w:rPr>
        <w:t xml:space="preserve"> </w:t>
      </w:r>
      <w:r w:rsidR="00A8088A" w:rsidRPr="00237C05">
        <w:rPr>
          <w:rFonts w:asciiTheme="majorHAnsi" w:hAnsiTheme="majorHAnsi"/>
          <w:color w:val="auto"/>
        </w:rPr>
        <w:t>: Introduction to Mesopotamia / Power Point</w:t>
      </w:r>
    </w:p>
    <w:p w:rsidR="004343E6" w:rsidRPr="00237C05" w:rsidRDefault="00A8088A" w:rsidP="00A8088A">
      <w:pPr>
        <w:pStyle w:val="ListParagraph"/>
        <w:rPr>
          <w:rFonts w:asciiTheme="majorHAnsi" w:hAnsiTheme="majorHAnsi"/>
          <w:b/>
          <w:color w:val="auto"/>
        </w:rPr>
      </w:pPr>
      <w:r w:rsidRPr="00237C05">
        <w:rPr>
          <w:rFonts w:asciiTheme="majorHAnsi" w:hAnsiTheme="majorHAnsi"/>
          <w:b/>
          <w:color w:val="auto"/>
        </w:rPr>
        <w:t xml:space="preserve">Text Readings: </w:t>
      </w:r>
    </w:p>
    <w:p w:rsidR="00A8088A" w:rsidRPr="00237C05" w:rsidRDefault="00B75ED4" w:rsidP="004343E6">
      <w:pPr>
        <w:numPr>
          <w:ilvl w:val="1"/>
          <w:numId w:val="3"/>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sidR="005A5A6A">
        <w:rPr>
          <w:rFonts w:asciiTheme="majorHAnsi" w:eastAsia="Cambria" w:hAnsiTheme="majorHAnsi" w:cs="Cambria"/>
          <w:color w:val="auto"/>
        </w:rPr>
        <w:t xml:space="preserve">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A8088A" w:rsidRPr="00237C05">
        <w:rPr>
          <w:rFonts w:asciiTheme="majorHAnsi" w:eastAsia="Cambria" w:hAnsiTheme="majorHAnsi" w:cs="Cambria"/>
          <w:color w:val="auto"/>
        </w:rPr>
        <w:t>The Epic of</w:t>
      </w:r>
      <w:r w:rsidR="00170B56">
        <w:rPr>
          <w:rFonts w:asciiTheme="majorHAnsi" w:eastAsia="Cambria" w:hAnsiTheme="majorHAnsi" w:cs="Cambria"/>
          <w:color w:val="auto"/>
        </w:rPr>
        <w:t xml:space="preserve"> Gi</w:t>
      </w:r>
      <w:r w:rsidR="00CF4681">
        <w:rPr>
          <w:rFonts w:asciiTheme="majorHAnsi" w:eastAsia="Cambria" w:hAnsiTheme="majorHAnsi" w:cs="Cambria"/>
          <w:color w:val="auto"/>
        </w:rPr>
        <w:t>lgamesh, 2700 B.C.E., Page 13-24</w:t>
      </w:r>
    </w:p>
    <w:p w:rsidR="00A8088A" w:rsidRPr="00237C05" w:rsidRDefault="00B75ED4" w:rsidP="004343E6">
      <w:pPr>
        <w:numPr>
          <w:ilvl w:val="1"/>
          <w:numId w:val="3"/>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sidR="005A5A6A">
        <w:rPr>
          <w:rFonts w:asciiTheme="majorHAnsi" w:eastAsia="Cambria" w:hAnsiTheme="majorHAnsi" w:cs="Cambria"/>
          <w:color w:val="auto"/>
        </w:rPr>
        <w:t xml:space="preserve">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A8088A" w:rsidRPr="00237C05">
        <w:rPr>
          <w:rFonts w:asciiTheme="majorHAnsi" w:eastAsia="Cambria" w:hAnsiTheme="majorHAnsi" w:cs="Cambria"/>
          <w:color w:val="auto"/>
        </w:rPr>
        <w:t>Hammur</w:t>
      </w:r>
      <w:r w:rsidR="00170B56">
        <w:rPr>
          <w:rFonts w:asciiTheme="majorHAnsi" w:eastAsia="Cambria" w:hAnsiTheme="majorHAnsi" w:cs="Cambria"/>
          <w:color w:val="auto"/>
        </w:rPr>
        <w:t>abi’s Code, 1800 B.C.E., P</w:t>
      </w:r>
      <w:r w:rsidR="00CF4681">
        <w:rPr>
          <w:rFonts w:asciiTheme="majorHAnsi" w:eastAsia="Cambria" w:hAnsiTheme="majorHAnsi" w:cs="Cambria"/>
          <w:color w:val="auto"/>
        </w:rPr>
        <w:t>age 24-28</w:t>
      </w:r>
    </w:p>
    <w:p w:rsidR="005A5A6A" w:rsidRPr="005A5A6A" w:rsidRDefault="00B75ED4" w:rsidP="004343E6">
      <w:pPr>
        <w:numPr>
          <w:ilvl w:val="1"/>
          <w:numId w:val="3"/>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sidR="005A5A6A">
        <w:rPr>
          <w:rFonts w:asciiTheme="majorHAnsi" w:eastAsia="Cambria" w:hAnsiTheme="majorHAnsi" w:cs="Cambria"/>
          <w:color w:val="auto"/>
        </w:rPr>
        <w:t xml:space="preserve">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A8088A" w:rsidRPr="00237C05">
        <w:rPr>
          <w:rFonts w:asciiTheme="majorHAnsi" w:eastAsia="Cambria" w:hAnsiTheme="majorHAnsi" w:cs="Cambria"/>
          <w:color w:val="auto"/>
        </w:rPr>
        <w:t>An Assyrian Law and a Pal</w:t>
      </w:r>
      <w:r w:rsidR="005A5A6A">
        <w:rPr>
          <w:rFonts w:asciiTheme="majorHAnsi" w:eastAsia="Cambria" w:hAnsiTheme="majorHAnsi" w:cs="Cambria"/>
          <w:color w:val="auto"/>
        </w:rPr>
        <w:t xml:space="preserve">ace Decree, 1100 B.C.E. </w:t>
      </w:r>
    </w:p>
    <w:p w:rsidR="00A8088A" w:rsidRPr="00237C05" w:rsidRDefault="005A5A6A" w:rsidP="005A5A6A">
      <w:pPr>
        <w:spacing w:line="240" w:lineRule="auto"/>
        <w:ind w:left="1080"/>
        <w:contextualSpacing/>
        <w:rPr>
          <w:rFonts w:asciiTheme="majorHAnsi" w:hAnsiTheme="majorHAnsi"/>
          <w:color w:val="auto"/>
        </w:rPr>
      </w:pPr>
      <w:r>
        <w:rPr>
          <w:rFonts w:asciiTheme="majorHAnsi" w:eastAsia="Cambria" w:hAnsiTheme="majorHAnsi" w:cs="Cambria"/>
          <w:color w:val="auto"/>
        </w:rPr>
        <w:t xml:space="preserve">        </w:t>
      </w:r>
      <w:r w:rsidR="00CF4681">
        <w:rPr>
          <w:rFonts w:asciiTheme="majorHAnsi" w:eastAsia="Cambria" w:hAnsiTheme="majorHAnsi" w:cs="Cambria"/>
          <w:color w:val="auto"/>
        </w:rPr>
        <w:t>Page 40</w:t>
      </w:r>
      <w:r w:rsidR="00170B56">
        <w:rPr>
          <w:rFonts w:asciiTheme="majorHAnsi" w:eastAsia="Cambria" w:hAnsiTheme="majorHAnsi" w:cs="Cambria"/>
          <w:color w:val="auto"/>
        </w:rPr>
        <w:t>-4</w:t>
      </w:r>
      <w:r w:rsidR="00CF4681">
        <w:rPr>
          <w:rFonts w:asciiTheme="majorHAnsi" w:eastAsia="Cambria" w:hAnsiTheme="majorHAnsi" w:cs="Cambria"/>
          <w:color w:val="auto"/>
        </w:rPr>
        <w:t>2</w:t>
      </w:r>
    </w:p>
    <w:p w:rsidR="00A8088A" w:rsidRPr="00237C05" w:rsidRDefault="00A8088A" w:rsidP="00A8088A">
      <w:pPr>
        <w:pStyle w:val="ListParagraph"/>
        <w:rPr>
          <w:rFonts w:asciiTheme="majorHAnsi" w:hAnsiTheme="majorHAnsi"/>
          <w:color w:val="auto"/>
        </w:rPr>
      </w:pPr>
    </w:p>
    <w:p w:rsidR="00A8088A" w:rsidRPr="00237C05" w:rsidRDefault="007A4768" w:rsidP="00A8088A">
      <w:pPr>
        <w:pStyle w:val="ListParagraph"/>
        <w:numPr>
          <w:ilvl w:val="0"/>
          <w:numId w:val="12"/>
        </w:numPr>
        <w:rPr>
          <w:rFonts w:asciiTheme="majorHAnsi" w:hAnsiTheme="majorHAnsi"/>
          <w:color w:val="auto"/>
        </w:rPr>
      </w:pPr>
      <w:r>
        <w:rPr>
          <w:rFonts w:asciiTheme="majorHAnsi" w:hAnsiTheme="majorHAnsi"/>
          <w:b/>
          <w:color w:val="auto"/>
        </w:rPr>
        <w:t>January 3</w:t>
      </w:r>
      <w:r w:rsidR="002F02C8">
        <w:rPr>
          <w:rFonts w:asciiTheme="majorHAnsi" w:hAnsiTheme="majorHAnsi"/>
          <w:b/>
          <w:color w:val="auto"/>
        </w:rPr>
        <w:t>0</w:t>
      </w:r>
      <w:r w:rsidR="002F02C8" w:rsidRPr="002F02C8">
        <w:rPr>
          <w:rFonts w:asciiTheme="majorHAnsi" w:hAnsiTheme="majorHAnsi"/>
          <w:b/>
          <w:color w:val="auto"/>
          <w:vertAlign w:val="superscript"/>
        </w:rPr>
        <w:t>th</w:t>
      </w:r>
      <w:r w:rsidR="002F02C8">
        <w:rPr>
          <w:rFonts w:asciiTheme="majorHAnsi" w:hAnsiTheme="majorHAnsi"/>
          <w:b/>
          <w:color w:val="auto"/>
        </w:rPr>
        <w:t xml:space="preserve"> </w:t>
      </w:r>
      <w:r w:rsidR="00A8088A" w:rsidRPr="00237C05">
        <w:rPr>
          <w:rFonts w:asciiTheme="majorHAnsi" w:hAnsiTheme="majorHAnsi"/>
          <w:color w:val="auto"/>
        </w:rPr>
        <w:t xml:space="preserve">: End of Mesopotamia / Power Point / </w:t>
      </w:r>
      <w:r w:rsidR="00A8088A" w:rsidRPr="00237C05">
        <w:rPr>
          <w:rFonts w:asciiTheme="majorHAnsi" w:hAnsiTheme="majorHAnsi"/>
          <w:b/>
          <w:color w:val="auto"/>
        </w:rPr>
        <w:t>Quiz #1</w:t>
      </w:r>
      <w:r w:rsidR="00A8088A" w:rsidRPr="00237C05">
        <w:rPr>
          <w:rFonts w:asciiTheme="majorHAnsi" w:hAnsiTheme="majorHAnsi"/>
          <w:color w:val="auto"/>
        </w:rPr>
        <w:t xml:space="preserve"> </w:t>
      </w:r>
    </w:p>
    <w:p w:rsidR="004343E6" w:rsidRPr="00237C05" w:rsidRDefault="004343E6" w:rsidP="004343E6">
      <w:pPr>
        <w:pStyle w:val="ListParagraph"/>
        <w:rPr>
          <w:rFonts w:asciiTheme="majorHAnsi" w:hAnsiTheme="majorHAnsi"/>
          <w:color w:val="auto"/>
        </w:rPr>
      </w:pPr>
      <w:r w:rsidRPr="00237C05">
        <w:rPr>
          <w:rFonts w:asciiTheme="majorHAnsi" w:hAnsiTheme="majorHAnsi"/>
          <w:b/>
          <w:color w:val="auto"/>
        </w:rPr>
        <w:t>Text Readings</w:t>
      </w:r>
      <w:r w:rsidRPr="00237C05">
        <w:rPr>
          <w:rFonts w:asciiTheme="majorHAnsi" w:hAnsiTheme="majorHAnsi"/>
          <w:color w:val="auto"/>
        </w:rPr>
        <w:t>:</w:t>
      </w:r>
    </w:p>
    <w:p w:rsidR="004343E6" w:rsidRDefault="00B75ED4" w:rsidP="004343E6">
      <w:pPr>
        <w:numPr>
          <w:ilvl w:val="1"/>
          <w:numId w:val="3"/>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sidR="005A5A6A">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CF4681">
        <w:rPr>
          <w:rFonts w:asciiTheme="majorHAnsi" w:hAnsiTheme="majorHAnsi"/>
          <w:color w:val="auto"/>
        </w:rPr>
        <w:t>First City in the New World?, Page 40-45</w:t>
      </w:r>
    </w:p>
    <w:p w:rsidR="00CF4681" w:rsidRPr="00237C05" w:rsidRDefault="00B75ED4" w:rsidP="004343E6">
      <w:pPr>
        <w:numPr>
          <w:ilvl w:val="1"/>
          <w:numId w:val="3"/>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sidR="005A5A6A">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CF4681">
        <w:rPr>
          <w:rFonts w:asciiTheme="majorHAnsi" w:hAnsiTheme="majorHAnsi"/>
          <w:color w:val="auto"/>
        </w:rPr>
        <w:t>Reflections, Page 46</w:t>
      </w:r>
    </w:p>
    <w:p w:rsidR="004343E6" w:rsidRPr="00237C05" w:rsidRDefault="004343E6" w:rsidP="004343E6">
      <w:pPr>
        <w:numPr>
          <w:ilvl w:val="1"/>
          <w:numId w:val="3"/>
        </w:numPr>
        <w:spacing w:line="240" w:lineRule="auto"/>
        <w:contextualSpacing/>
        <w:rPr>
          <w:rFonts w:asciiTheme="majorHAnsi" w:hAnsiTheme="majorHAnsi"/>
          <w:b/>
          <w:color w:val="auto"/>
        </w:rPr>
      </w:pPr>
      <w:r w:rsidRPr="00237C05">
        <w:rPr>
          <w:rFonts w:asciiTheme="majorHAnsi" w:eastAsia="Cambria" w:hAnsiTheme="majorHAnsi" w:cs="Cambria"/>
          <w:b/>
          <w:color w:val="auto"/>
        </w:rPr>
        <w:t>Quiz #1</w:t>
      </w:r>
    </w:p>
    <w:p w:rsidR="00A8088A" w:rsidRPr="00A8088A" w:rsidRDefault="00A8088A" w:rsidP="004E46E5">
      <w:pPr>
        <w:rPr>
          <w:color w:val="auto"/>
        </w:rPr>
      </w:pPr>
    </w:p>
    <w:p w:rsidR="004E46E5" w:rsidRPr="00237C05" w:rsidRDefault="004E46E5" w:rsidP="004E46E5">
      <w:pPr>
        <w:rPr>
          <w:rFonts w:asciiTheme="majorHAnsi" w:hAnsiTheme="majorHAnsi"/>
          <w:color w:val="auto"/>
        </w:rPr>
      </w:pPr>
      <w:r w:rsidRPr="00237C05">
        <w:rPr>
          <w:rFonts w:asciiTheme="majorHAnsi" w:eastAsia="Cambria" w:hAnsiTheme="majorHAnsi" w:cs="Cambria"/>
          <w:b/>
          <w:color w:val="auto"/>
        </w:rPr>
        <w:t>Unit 2</w:t>
      </w:r>
      <w:r w:rsidRPr="00237C05">
        <w:rPr>
          <w:rFonts w:asciiTheme="majorHAnsi" w:eastAsia="Cambria" w:hAnsiTheme="majorHAnsi" w:cs="Cambria"/>
          <w:color w:val="auto"/>
        </w:rPr>
        <w:t xml:space="preserve">: Ancient India / Harappa Civilization/ Aryan Invasion/ Gupta Empire/ </w:t>
      </w:r>
      <w:proofErr w:type="spellStart"/>
      <w:r w:rsidRPr="00237C05">
        <w:rPr>
          <w:rFonts w:asciiTheme="majorHAnsi" w:eastAsia="Cambria" w:hAnsiTheme="majorHAnsi" w:cs="Cambria"/>
          <w:color w:val="auto"/>
        </w:rPr>
        <w:t>Mauryan</w:t>
      </w:r>
      <w:proofErr w:type="spellEnd"/>
      <w:r w:rsidRPr="00237C05">
        <w:rPr>
          <w:rFonts w:asciiTheme="majorHAnsi" w:eastAsia="Cambria" w:hAnsiTheme="majorHAnsi" w:cs="Cambria"/>
          <w:color w:val="auto"/>
        </w:rPr>
        <w:t xml:space="preserve"> Empire/Buddhism/Hinduism/Jainism</w:t>
      </w:r>
    </w:p>
    <w:p w:rsidR="004E46E5" w:rsidRPr="00237C05" w:rsidRDefault="004E46E5" w:rsidP="004E46E5">
      <w:pPr>
        <w:rPr>
          <w:rFonts w:asciiTheme="majorHAnsi" w:hAnsiTheme="majorHAnsi"/>
          <w:color w:val="auto"/>
        </w:rPr>
      </w:pPr>
    </w:p>
    <w:p w:rsidR="00A8088A" w:rsidRPr="00237C05" w:rsidRDefault="002F02C8" w:rsidP="00A8088A">
      <w:pPr>
        <w:pStyle w:val="ListParagraph"/>
        <w:numPr>
          <w:ilvl w:val="0"/>
          <w:numId w:val="13"/>
        </w:numPr>
        <w:rPr>
          <w:rFonts w:asciiTheme="majorHAnsi" w:hAnsiTheme="majorHAnsi"/>
          <w:color w:val="auto"/>
        </w:rPr>
      </w:pPr>
      <w:r>
        <w:rPr>
          <w:rFonts w:asciiTheme="majorHAnsi" w:hAnsiTheme="majorHAnsi"/>
          <w:b/>
          <w:color w:val="auto"/>
        </w:rPr>
        <w:t>February 4</w:t>
      </w:r>
      <w:r w:rsidR="007A4768" w:rsidRPr="007A4768">
        <w:rPr>
          <w:rFonts w:asciiTheme="majorHAnsi" w:hAnsiTheme="majorHAnsi"/>
          <w:b/>
          <w:color w:val="auto"/>
          <w:vertAlign w:val="superscript"/>
        </w:rPr>
        <w:t>th</w:t>
      </w:r>
      <w:r w:rsidR="007A4768">
        <w:rPr>
          <w:rFonts w:asciiTheme="majorHAnsi" w:hAnsiTheme="majorHAnsi"/>
          <w:color w:val="auto"/>
        </w:rPr>
        <w:t xml:space="preserve"> </w:t>
      </w:r>
      <w:r w:rsidR="00A8088A" w:rsidRPr="00237C05">
        <w:rPr>
          <w:rFonts w:asciiTheme="majorHAnsi" w:hAnsiTheme="majorHAnsi"/>
          <w:color w:val="auto"/>
        </w:rPr>
        <w:t xml:space="preserve">: Introduction to Ancient India, </w:t>
      </w:r>
      <w:r w:rsidR="00237C05" w:rsidRPr="00237C05">
        <w:rPr>
          <w:rFonts w:asciiTheme="majorHAnsi" w:hAnsiTheme="majorHAnsi"/>
          <w:color w:val="auto"/>
        </w:rPr>
        <w:t>Harappa</w:t>
      </w:r>
      <w:r w:rsidR="00A8088A" w:rsidRPr="00237C05">
        <w:rPr>
          <w:rFonts w:asciiTheme="majorHAnsi" w:hAnsiTheme="majorHAnsi"/>
          <w:color w:val="auto"/>
        </w:rPr>
        <w:t xml:space="preserve"> Civilization and Aryan invasion / </w:t>
      </w:r>
    </w:p>
    <w:p w:rsidR="00237C05" w:rsidRPr="00237C05" w:rsidRDefault="00237C05" w:rsidP="00237C05">
      <w:pPr>
        <w:pStyle w:val="ListParagraph"/>
        <w:rPr>
          <w:rFonts w:asciiTheme="majorHAnsi" w:hAnsiTheme="majorHAnsi"/>
          <w:color w:val="auto"/>
        </w:rPr>
      </w:pPr>
      <w:r w:rsidRPr="00237C05">
        <w:rPr>
          <w:rFonts w:asciiTheme="majorHAnsi" w:hAnsiTheme="majorHAnsi"/>
          <w:b/>
          <w:color w:val="auto"/>
        </w:rPr>
        <w:t>Text Readings</w:t>
      </w:r>
      <w:r w:rsidRPr="00237C05">
        <w:rPr>
          <w:rFonts w:asciiTheme="majorHAnsi" w:hAnsiTheme="majorHAnsi"/>
          <w:color w:val="auto"/>
        </w:rPr>
        <w:t>:</w:t>
      </w:r>
    </w:p>
    <w:p w:rsidR="00237C05" w:rsidRPr="0080043F" w:rsidRDefault="0080043F" w:rsidP="0080043F">
      <w:pPr>
        <w:numPr>
          <w:ilvl w:val="1"/>
          <w:numId w:val="4"/>
        </w:numPr>
        <w:spacing w:line="240" w:lineRule="auto"/>
        <w:contextualSpacing/>
        <w:rPr>
          <w:rFonts w:asciiTheme="majorHAnsi" w:hAnsiTheme="majorHAnsi"/>
          <w:color w:val="auto"/>
        </w:rPr>
      </w:pPr>
      <w:r w:rsidRPr="00B75ED4">
        <w:rPr>
          <w:rFonts w:asciiTheme="majorHAnsi" w:eastAsia="Cambria" w:hAnsiTheme="majorHAnsi" w:cs="Cambria"/>
          <w:color w:val="auto"/>
        </w:rPr>
        <w:t>(</w:t>
      </w:r>
      <w:proofErr w:type="spellStart"/>
      <w:r w:rsidRPr="0080043F">
        <w:rPr>
          <w:rFonts w:ascii="Cambria" w:eastAsia="Cambria" w:hAnsi="Cambria" w:cs="Cambria"/>
          <w:color w:val="auto"/>
        </w:rPr>
        <w:t>Strayer</w:t>
      </w:r>
      <w:proofErr w:type="spellEnd"/>
      <w:r w:rsidRPr="0080043F">
        <w:rPr>
          <w:rFonts w:ascii="Cambria" w:eastAsia="Cambria" w:hAnsi="Cambria" w:cs="Cambria"/>
          <w:color w:val="auto"/>
        </w:rPr>
        <w:t>,</w:t>
      </w:r>
      <w:r>
        <w:rPr>
          <w:rFonts w:ascii="Cambria" w:eastAsia="Cambria" w:hAnsi="Cambria" w:cs="Cambria"/>
          <w:color w:val="auto"/>
          <w:sz w:val="24"/>
          <w:szCs w:val="24"/>
        </w:rPr>
        <w:t xml:space="preserve"> </w:t>
      </w:r>
      <w:r w:rsidRPr="00B75ED4">
        <w:rPr>
          <w:rFonts w:ascii="Cambria" w:eastAsia="Cambria" w:hAnsi="Cambria" w:cs="Cambria"/>
          <w:i/>
          <w:color w:val="auto"/>
        </w:rPr>
        <w:t>Ways of the World)</w:t>
      </w:r>
      <w:r>
        <w:rPr>
          <w:rFonts w:asciiTheme="majorHAnsi" w:hAnsiTheme="majorHAnsi"/>
          <w:color w:val="auto"/>
        </w:rPr>
        <w:t xml:space="preserve"> </w:t>
      </w:r>
      <w:r w:rsidRPr="0080043F">
        <w:rPr>
          <w:rFonts w:asciiTheme="majorHAnsi" w:eastAsia="Cambria" w:hAnsiTheme="majorHAnsi" w:cs="Cambria"/>
          <w:color w:val="auto"/>
        </w:rPr>
        <w:t>First Civilizations</w:t>
      </w:r>
      <w:r>
        <w:rPr>
          <w:rFonts w:asciiTheme="majorHAnsi" w:eastAsia="Cambria" w:hAnsiTheme="majorHAnsi" w:cs="Cambria"/>
          <w:color w:val="auto"/>
        </w:rPr>
        <w:t>. Page 51 - 62</w:t>
      </w:r>
    </w:p>
    <w:p w:rsidR="00237C05" w:rsidRPr="00237C05" w:rsidRDefault="00237C05" w:rsidP="00237C05">
      <w:pPr>
        <w:pStyle w:val="ListParagraph"/>
        <w:rPr>
          <w:rFonts w:asciiTheme="majorHAnsi" w:hAnsiTheme="majorHAnsi"/>
          <w:color w:val="auto"/>
        </w:rPr>
      </w:pPr>
    </w:p>
    <w:p w:rsidR="00A8088A" w:rsidRDefault="002F02C8" w:rsidP="00A8088A">
      <w:pPr>
        <w:pStyle w:val="ListParagraph"/>
        <w:numPr>
          <w:ilvl w:val="0"/>
          <w:numId w:val="13"/>
        </w:numPr>
        <w:rPr>
          <w:rFonts w:asciiTheme="majorHAnsi" w:hAnsiTheme="majorHAnsi"/>
          <w:color w:val="auto"/>
        </w:rPr>
      </w:pPr>
      <w:r>
        <w:rPr>
          <w:rFonts w:asciiTheme="majorHAnsi" w:hAnsiTheme="majorHAnsi"/>
          <w:b/>
          <w:color w:val="auto"/>
        </w:rPr>
        <w:t>February 6</w:t>
      </w:r>
      <w:r w:rsidR="007A4768" w:rsidRPr="007A4768">
        <w:rPr>
          <w:rFonts w:asciiTheme="majorHAnsi" w:hAnsiTheme="majorHAnsi"/>
          <w:b/>
          <w:color w:val="auto"/>
          <w:vertAlign w:val="superscript"/>
        </w:rPr>
        <w:t>th</w:t>
      </w:r>
      <w:r w:rsidR="007A4768">
        <w:rPr>
          <w:rFonts w:asciiTheme="majorHAnsi" w:hAnsiTheme="majorHAnsi"/>
          <w:color w:val="auto"/>
        </w:rPr>
        <w:t xml:space="preserve"> </w:t>
      </w:r>
      <w:r w:rsidR="00A8088A" w:rsidRPr="00237C05">
        <w:rPr>
          <w:rFonts w:asciiTheme="majorHAnsi" w:hAnsiTheme="majorHAnsi"/>
          <w:color w:val="auto"/>
        </w:rPr>
        <w:t xml:space="preserve">: Caste System, </w:t>
      </w:r>
      <w:r w:rsidR="00237C05" w:rsidRPr="00237C05">
        <w:rPr>
          <w:rFonts w:asciiTheme="majorHAnsi" w:hAnsiTheme="majorHAnsi"/>
          <w:color w:val="auto"/>
        </w:rPr>
        <w:t>Buddhism</w:t>
      </w:r>
      <w:r w:rsidR="00A8088A" w:rsidRPr="00237C05">
        <w:rPr>
          <w:rFonts w:asciiTheme="majorHAnsi" w:hAnsiTheme="majorHAnsi"/>
          <w:color w:val="auto"/>
        </w:rPr>
        <w:t>, Hinduism and Jainism / Power Point</w:t>
      </w:r>
    </w:p>
    <w:p w:rsidR="00237C05" w:rsidRDefault="00237C05" w:rsidP="00237C05">
      <w:pPr>
        <w:pStyle w:val="ListParagraph"/>
        <w:rPr>
          <w:rFonts w:asciiTheme="majorHAnsi" w:hAnsiTheme="majorHAnsi"/>
          <w:color w:val="auto"/>
        </w:rPr>
      </w:pPr>
      <w:r>
        <w:rPr>
          <w:rFonts w:asciiTheme="majorHAnsi" w:hAnsiTheme="majorHAnsi"/>
          <w:b/>
          <w:color w:val="auto"/>
        </w:rPr>
        <w:t>Text Readings</w:t>
      </w:r>
      <w:r w:rsidRPr="00237C05">
        <w:rPr>
          <w:rFonts w:asciiTheme="majorHAnsi" w:hAnsiTheme="majorHAnsi"/>
          <w:color w:val="auto"/>
        </w:rPr>
        <w:t>:</w:t>
      </w:r>
    </w:p>
    <w:p w:rsidR="00237C05" w:rsidRPr="00B75ED4" w:rsidRDefault="0080043F" w:rsidP="00237C05">
      <w:pPr>
        <w:numPr>
          <w:ilvl w:val="1"/>
          <w:numId w:val="4"/>
        </w:numPr>
        <w:spacing w:line="240" w:lineRule="auto"/>
        <w:contextualSpacing/>
        <w:rPr>
          <w:rFonts w:asciiTheme="majorHAnsi" w:hAnsiTheme="majorHAnsi"/>
          <w:color w:val="auto"/>
        </w:rPr>
      </w:pPr>
      <w:r w:rsidRPr="00B75ED4">
        <w:rPr>
          <w:rFonts w:asciiTheme="majorHAnsi" w:eastAsia="Cambria" w:hAnsiTheme="majorHAnsi" w:cs="Cambria"/>
          <w:color w:val="auto"/>
        </w:rPr>
        <w:t>(</w:t>
      </w:r>
      <w:proofErr w:type="spellStart"/>
      <w:r w:rsidRPr="0080043F">
        <w:rPr>
          <w:rFonts w:ascii="Cambria" w:eastAsia="Cambria" w:hAnsi="Cambria" w:cs="Cambria"/>
          <w:color w:val="auto"/>
        </w:rPr>
        <w:t>Strayer</w:t>
      </w:r>
      <w:proofErr w:type="spellEnd"/>
      <w:r w:rsidRPr="0080043F">
        <w:rPr>
          <w:rFonts w:ascii="Cambria" w:eastAsia="Cambria" w:hAnsi="Cambria" w:cs="Cambria"/>
          <w:color w:val="auto"/>
        </w:rPr>
        <w:t>,</w:t>
      </w:r>
      <w:r>
        <w:rPr>
          <w:rFonts w:ascii="Cambria" w:eastAsia="Cambria" w:hAnsi="Cambria" w:cs="Cambria"/>
          <w:color w:val="auto"/>
          <w:sz w:val="24"/>
          <w:szCs w:val="24"/>
        </w:rPr>
        <w:t xml:space="preserve"> </w:t>
      </w:r>
      <w:r w:rsidRPr="00B75ED4">
        <w:rPr>
          <w:rFonts w:ascii="Cambria" w:eastAsia="Cambria" w:hAnsi="Cambria" w:cs="Cambria"/>
          <w:i/>
          <w:color w:val="auto"/>
        </w:rPr>
        <w:t>Ways of the World)</w:t>
      </w:r>
      <w:r>
        <w:rPr>
          <w:rFonts w:asciiTheme="majorHAnsi" w:hAnsiTheme="majorHAnsi"/>
          <w:color w:val="auto"/>
        </w:rPr>
        <w:t xml:space="preserve"> </w:t>
      </w:r>
      <w:r w:rsidR="00B75ED4" w:rsidRPr="00B75ED4">
        <w:rPr>
          <w:rFonts w:ascii="Cambria" w:eastAsia="Cambria" w:hAnsi="Cambria" w:cs="Cambria"/>
          <w:color w:val="auto"/>
        </w:rPr>
        <w:t xml:space="preserve">South Asian Religion: From Ritual Sacrifice to </w:t>
      </w:r>
    </w:p>
    <w:p w:rsidR="00B75ED4" w:rsidRPr="00B75ED4" w:rsidRDefault="00B75ED4" w:rsidP="00B75ED4">
      <w:pPr>
        <w:spacing w:line="240" w:lineRule="auto"/>
        <w:ind w:left="1080"/>
        <w:contextualSpacing/>
        <w:rPr>
          <w:rFonts w:asciiTheme="majorHAnsi" w:hAnsiTheme="majorHAnsi"/>
          <w:color w:val="auto"/>
        </w:rPr>
      </w:pPr>
      <w:r>
        <w:rPr>
          <w:rFonts w:ascii="Cambria" w:eastAsia="Cambria" w:hAnsi="Cambria" w:cs="Cambria"/>
          <w:color w:val="auto"/>
        </w:rPr>
        <w:t xml:space="preserve">        </w:t>
      </w:r>
      <w:proofErr w:type="gramStart"/>
      <w:r>
        <w:rPr>
          <w:rFonts w:ascii="Cambria" w:eastAsia="Cambria" w:hAnsi="Cambria" w:cs="Cambria"/>
          <w:color w:val="auto"/>
        </w:rPr>
        <w:t>Speculation.</w:t>
      </w:r>
      <w:proofErr w:type="gramEnd"/>
      <w:r>
        <w:rPr>
          <w:rFonts w:ascii="Cambria" w:eastAsia="Cambria" w:hAnsi="Cambria" w:cs="Cambria"/>
          <w:color w:val="auto"/>
        </w:rPr>
        <w:t xml:space="preserve"> Page 137 - 139</w:t>
      </w:r>
    </w:p>
    <w:p w:rsidR="00B75ED4" w:rsidRPr="00B75ED4" w:rsidRDefault="0080043F" w:rsidP="00B75ED4">
      <w:pPr>
        <w:numPr>
          <w:ilvl w:val="1"/>
          <w:numId w:val="4"/>
        </w:numPr>
        <w:spacing w:line="240" w:lineRule="auto"/>
        <w:contextualSpacing/>
        <w:rPr>
          <w:rFonts w:asciiTheme="majorHAnsi" w:hAnsiTheme="majorHAnsi"/>
          <w:color w:val="auto"/>
        </w:rPr>
      </w:pPr>
      <w:r w:rsidRPr="00B75ED4">
        <w:rPr>
          <w:rFonts w:asciiTheme="majorHAnsi" w:eastAsia="Cambria" w:hAnsiTheme="majorHAnsi" w:cs="Cambria"/>
          <w:color w:val="auto"/>
        </w:rPr>
        <w:t>(</w:t>
      </w:r>
      <w:proofErr w:type="spellStart"/>
      <w:r w:rsidRPr="0080043F">
        <w:rPr>
          <w:rFonts w:ascii="Cambria" w:eastAsia="Cambria" w:hAnsi="Cambria" w:cs="Cambria"/>
          <w:color w:val="auto"/>
        </w:rPr>
        <w:t>Strayer</w:t>
      </w:r>
      <w:proofErr w:type="spellEnd"/>
      <w:r w:rsidRPr="0080043F">
        <w:rPr>
          <w:rFonts w:ascii="Cambria" w:eastAsia="Cambria" w:hAnsi="Cambria" w:cs="Cambria"/>
          <w:color w:val="auto"/>
        </w:rPr>
        <w:t>,</w:t>
      </w:r>
      <w:r>
        <w:rPr>
          <w:rFonts w:ascii="Cambria" w:eastAsia="Cambria" w:hAnsi="Cambria" w:cs="Cambria"/>
          <w:color w:val="auto"/>
          <w:sz w:val="24"/>
          <w:szCs w:val="24"/>
        </w:rPr>
        <w:t xml:space="preserve"> </w:t>
      </w:r>
      <w:r w:rsidRPr="00B75ED4">
        <w:rPr>
          <w:rFonts w:ascii="Cambria" w:eastAsia="Cambria" w:hAnsi="Cambria" w:cs="Cambria"/>
          <w:i/>
          <w:color w:val="auto"/>
        </w:rPr>
        <w:t>Ways of the World)</w:t>
      </w:r>
      <w:r>
        <w:rPr>
          <w:rFonts w:asciiTheme="majorHAnsi" w:hAnsiTheme="majorHAnsi"/>
          <w:color w:val="auto"/>
        </w:rPr>
        <w:t xml:space="preserve"> </w:t>
      </w:r>
      <w:r w:rsidR="00B75ED4">
        <w:rPr>
          <w:rFonts w:ascii="Cambria" w:eastAsia="Cambria" w:hAnsi="Cambria" w:cs="Cambria"/>
          <w:color w:val="auto"/>
        </w:rPr>
        <w:t>The Buddhist Challenge. Page 139 - 143</w:t>
      </w:r>
    </w:p>
    <w:p w:rsidR="00B75ED4" w:rsidRPr="00B75ED4" w:rsidRDefault="0080043F" w:rsidP="00B75ED4">
      <w:pPr>
        <w:numPr>
          <w:ilvl w:val="1"/>
          <w:numId w:val="4"/>
        </w:numPr>
        <w:spacing w:line="240" w:lineRule="auto"/>
        <w:contextualSpacing/>
        <w:rPr>
          <w:rFonts w:asciiTheme="majorHAnsi" w:hAnsiTheme="majorHAnsi"/>
          <w:color w:val="auto"/>
        </w:rPr>
      </w:pPr>
      <w:r w:rsidRPr="00B75ED4">
        <w:rPr>
          <w:rFonts w:asciiTheme="majorHAnsi" w:eastAsia="Cambria" w:hAnsiTheme="majorHAnsi" w:cs="Cambria"/>
          <w:color w:val="auto"/>
        </w:rPr>
        <w:t>(</w:t>
      </w:r>
      <w:proofErr w:type="spellStart"/>
      <w:r w:rsidRPr="0080043F">
        <w:rPr>
          <w:rFonts w:ascii="Cambria" w:eastAsia="Cambria" w:hAnsi="Cambria" w:cs="Cambria"/>
          <w:color w:val="auto"/>
        </w:rPr>
        <w:t>Strayer</w:t>
      </w:r>
      <w:proofErr w:type="spellEnd"/>
      <w:r w:rsidRPr="0080043F">
        <w:rPr>
          <w:rFonts w:ascii="Cambria" w:eastAsia="Cambria" w:hAnsi="Cambria" w:cs="Cambria"/>
          <w:color w:val="auto"/>
        </w:rPr>
        <w:t>,</w:t>
      </w:r>
      <w:r>
        <w:rPr>
          <w:rFonts w:ascii="Cambria" w:eastAsia="Cambria" w:hAnsi="Cambria" w:cs="Cambria"/>
          <w:color w:val="auto"/>
          <w:sz w:val="24"/>
          <w:szCs w:val="24"/>
        </w:rPr>
        <w:t xml:space="preserve"> </w:t>
      </w:r>
      <w:r w:rsidRPr="00B75ED4">
        <w:rPr>
          <w:rFonts w:ascii="Cambria" w:eastAsia="Cambria" w:hAnsi="Cambria" w:cs="Cambria"/>
          <w:i/>
          <w:color w:val="auto"/>
        </w:rPr>
        <w:t>Ways of the World)</w:t>
      </w:r>
      <w:r>
        <w:rPr>
          <w:rFonts w:asciiTheme="majorHAnsi" w:hAnsiTheme="majorHAnsi"/>
          <w:color w:val="auto"/>
        </w:rPr>
        <w:t xml:space="preserve"> </w:t>
      </w:r>
      <w:r w:rsidR="00B75ED4">
        <w:rPr>
          <w:rFonts w:ascii="Cambria" w:eastAsia="Cambria" w:hAnsi="Cambria" w:cs="Cambria"/>
          <w:color w:val="auto"/>
        </w:rPr>
        <w:t>Hinduism as a Religion of Duty and Devotion.</w:t>
      </w:r>
    </w:p>
    <w:p w:rsidR="00B75ED4" w:rsidRPr="00B75ED4" w:rsidRDefault="00B75ED4" w:rsidP="00B75ED4">
      <w:pPr>
        <w:spacing w:line="240" w:lineRule="auto"/>
        <w:ind w:left="1080"/>
        <w:contextualSpacing/>
        <w:rPr>
          <w:rFonts w:asciiTheme="majorHAnsi" w:hAnsiTheme="majorHAnsi"/>
          <w:color w:val="auto"/>
        </w:rPr>
      </w:pPr>
      <w:r>
        <w:rPr>
          <w:rFonts w:ascii="Cambria" w:eastAsia="Cambria" w:hAnsi="Cambria" w:cs="Cambria"/>
          <w:color w:val="auto"/>
        </w:rPr>
        <w:t xml:space="preserve">         Page 143 - 145</w:t>
      </w:r>
    </w:p>
    <w:p w:rsidR="00237C05" w:rsidRPr="00237C05" w:rsidRDefault="00237C05" w:rsidP="00B75ED4">
      <w:pPr>
        <w:spacing w:line="240" w:lineRule="auto"/>
        <w:ind w:left="1080"/>
        <w:contextualSpacing/>
        <w:rPr>
          <w:rFonts w:asciiTheme="majorHAnsi" w:hAnsiTheme="majorHAnsi"/>
          <w:color w:val="auto"/>
        </w:rPr>
      </w:pPr>
    </w:p>
    <w:p w:rsidR="00A8088A" w:rsidRDefault="009A7252" w:rsidP="00A8088A">
      <w:pPr>
        <w:pStyle w:val="ListParagraph"/>
        <w:numPr>
          <w:ilvl w:val="0"/>
          <w:numId w:val="13"/>
        </w:numPr>
        <w:rPr>
          <w:rFonts w:asciiTheme="majorHAnsi" w:hAnsiTheme="majorHAnsi"/>
          <w:color w:val="auto"/>
        </w:rPr>
      </w:pPr>
      <w:r w:rsidRPr="007A4768">
        <w:rPr>
          <w:rFonts w:asciiTheme="majorHAnsi" w:hAnsiTheme="majorHAnsi"/>
          <w:b/>
          <w:color w:val="auto"/>
        </w:rPr>
        <w:t>February</w:t>
      </w:r>
      <w:r w:rsidR="002F02C8">
        <w:rPr>
          <w:rFonts w:asciiTheme="majorHAnsi" w:hAnsiTheme="majorHAnsi"/>
          <w:b/>
          <w:color w:val="auto"/>
        </w:rPr>
        <w:t xml:space="preserve"> 11</w:t>
      </w:r>
      <w:r w:rsidRPr="009A7252">
        <w:rPr>
          <w:rFonts w:asciiTheme="majorHAnsi" w:hAnsiTheme="majorHAnsi"/>
          <w:b/>
          <w:color w:val="auto"/>
          <w:vertAlign w:val="superscript"/>
        </w:rPr>
        <w:t>th</w:t>
      </w:r>
      <w:r>
        <w:rPr>
          <w:rFonts w:asciiTheme="majorHAnsi" w:hAnsiTheme="majorHAnsi"/>
          <w:b/>
          <w:color w:val="auto"/>
        </w:rPr>
        <w:t xml:space="preserve"> </w:t>
      </w:r>
      <w:r w:rsidR="00A8088A" w:rsidRPr="00237C05">
        <w:rPr>
          <w:rFonts w:asciiTheme="majorHAnsi" w:hAnsiTheme="majorHAnsi"/>
          <w:color w:val="auto"/>
        </w:rPr>
        <w:t xml:space="preserve">: </w:t>
      </w:r>
      <w:proofErr w:type="spellStart"/>
      <w:r w:rsidR="00A8088A" w:rsidRPr="00237C05">
        <w:rPr>
          <w:rFonts w:asciiTheme="majorHAnsi" w:hAnsiTheme="majorHAnsi"/>
          <w:color w:val="auto"/>
        </w:rPr>
        <w:t>Mauryan</w:t>
      </w:r>
      <w:proofErr w:type="spellEnd"/>
      <w:r w:rsidR="00A8088A" w:rsidRPr="00237C05">
        <w:rPr>
          <w:rFonts w:asciiTheme="majorHAnsi" w:hAnsiTheme="majorHAnsi"/>
          <w:color w:val="auto"/>
        </w:rPr>
        <w:t xml:space="preserve"> and Gupta Empires / Power Point</w:t>
      </w:r>
    </w:p>
    <w:p w:rsidR="009A7252" w:rsidRDefault="009A7252" w:rsidP="009A7252">
      <w:pPr>
        <w:pStyle w:val="ListParagraph"/>
        <w:rPr>
          <w:rFonts w:asciiTheme="majorHAnsi" w:hAnsiTheme="majorHAnsi"/>
          <w:color w:val="auto"/>
        </w:rPr>
      </w:pPr>
      <w:r>
        <w:rPr>
          <w:rFonts w:asciiTheme="majorHAnsi" w:hAnsiTheme="majorHAnsi"/>
          <w:b/>
          <w:color w:val="auto"/>
        </w:rPr>
        <w:t>Text Readings</w:t>
      </w:r>
      <w:r w:rsidRPr="00237C05">
        <w:rPr>
          <w:rFonts w:asciiTheme="majorHAnsi" w:hAnsiTheme="majorHAnsi"/>
          <w:color w:val="auto"/>
        </w:rPr>
        <w:t>:</w:t>
      </w:r>
    </w:p>
    <w:p w:rsidR="00237C05" w:rsidRPr="005A5A6A" w:rsidRDefault="0080043F" w:rsidP="0080043F">
      <w:pPr>
        <w:pStyle w:val="ListParagraph"/>
        <w:numPr>
          <w:ilvl w:val="0"/>
          <w:numId w:val="20"/>
        </w:numPr>
        <w:rPr>
          <w:rFonts w:asciiTheme="majorHAnsi" w:hAnsiTheme="majorHAnsi"/>
          <w:color w:val="auto"/>
        </w:rPr>
      </w:pPr>
      <w:r w:rsidRPr="00B75ED4">
        <w:rPr>
          <w:rFonts w:asciiTheme="majorHAnsi" w:eastAsia="Cambria" w:hAnsiTheme="majorHAnsi" w:cs="Cambria"/>
          <w:color w:val="auto"/>
        </w:rPr>
        <w:t>(</w:t>
      </w:r>
      <w:proofErr w:type="spellStart"/>
      <w:r w:rsidRPr="0080043F">
        <w:rPr>
          <w:rFonts w:ascii="Cambria" w:eastAsia="Cambria" w:hAnsi="Cambria" w:cs="Cambria"/>
          <w:color w:val="auto"/>
        </w:rPr>
        <w:t>Strayer</w:t>
      </w:r>
      <w:proofErr w:type="spellEnd"/>
      <w:r w:rsidRPr="0080043F">
        <w:rPr>
          <w:rFonts w:ascii="Cambria" w:eastAsia="Cambria" w:hAnsi="Cambria" w:cs="Cambria"/>
          <w:color w:val="auto"/>
        </w:rPr>
        <w:t>,</w:t>
      </w:r>
      <w:r>
        <w:rPr>
          <w:rFonts w:ascii="Cambria" w:eastAsia="Cambria" w:hAnsi="Cambria" w:cs="Cambria"/>
          <w:color w:val="auto"/>
          <w:sz w:val="24"/>
          <w:szCs w:val="24"/>
        </w:rPr>
        <w:t xml:space="preserve"> </w:t>
      </w:r>
      <w:r w:rsidRPr="00B75ED4">
        <w:rPr>
          <w:rFonts w:ascii="Cambria" w:eastAsia="Cambria" w:hAnsi="Cambria" w:cs="Cambria"/>
          <w:i/>
          <w:color w:val="auto"/>
        </w:rPr>
        <w:t>Ways of the World)</w:t>
      </w:r>
      <w:r>
        <w:rPr>
          <w:rFonts w:ascii="Cambria" w:eastAsia="Cambria" w:hAnsi="Cambria" w:cs="Cambria"/>
          <w:i/>
          <w:color w:val="auto"/>
        </w:rPr>
        <w:t xml:space="preserve"> </w:t>
      </w:r>
      <w:r w:rsidR="005A5A6A" w:rsidRPr="005A5A6A">
        <w:rPr>
          <w:rFonts w:ascii="Cambria" w:eastAsia="Cambria" w:hAnsi="Cambria" w:cs="Cambria"/>
          <w:color w:val="auto"/>
        </w:rPr>
        <w:t xml:space="preserve">State and Empire in Eurasia / North Africa. </w:t>
      </w:r>
    </w:p>
    <w:p w:rsidR="005A5A6A" w:rsidRDefault="005A5A6A" w:rsidP="005A5A6A">
      <w:pPr>
        <w:pStyle w:val="ListParagraph"/>
        <w:ind w:left="1440"/>
        <w:rPr>
          <w:rFonts w:ascii="Cambria" w:eastAsia="Cambria" w:hAnsi="Cambria" w:cs="Cambria"/>
          <w:color w:val="auto"/>
        </w:rPr>
      </w:pPr>
      <w:r>
        <w:rPr>
          <w:rFonts w:ascii="Cambria" w:eastAsia="Cambria" w:hAnsi="Cambria" w:cs="Cambria"/>
          <w:color w:val="auto"/>
        </w:rPr>
        <w:t xml:space="preserve">Page 93 – 95 and Page 119 – 123 </w:t>
      </w:r>
    </w:p>
    <w:p w:rsidR="005A5A6A" w:rsidRDefault="005A5A6A" w:rsidP="005A5A6A">
      <w:pPr>
        <w:pStyle w:val="ListParagraph"/>
        <w:ind w:left="1440"/>
        <w:rPr>
          <w:rFonts w:asciiTheme="majorHAnsi" w:hAnsiTheme="majorHAnsi"/>
          <w:color w:val="auto"/>
        </w:rPr>
      </w:pPr>
    </w:p>
    <w:p w:rsidR="009A7252" w:rsidRPr="00237C05" w:rsidRDefault="009A7252" w:rsidP="005A5A6A">
      <w:pPr>
        <w:pStyle w:val="ListParagraph"/>
        <w:ind w:left="1440"/>
        <w:rPr>
          <w:rFonts w:asciiTheme="majorHAnsi" w:hAnsiTheme="majorHAnsi"/>
          <w:color w:val="auto"/>
        </w:rPr>
      </w:pPr>
    </w:p>
    <w:p w:rsidR="009A7252" w:rsidRDefault="009A7252" w:rsidP="00A8088A">
      <w:pPr>
        <w:pStyle w:val="ListParagraph"/>
        <w:numPr>
          <w:ilvl w:val="0"/>
          <w:numId w:val="13"/>
        </w:numPr>
        <w:rPr>
          <w:rFonts w:asciiTheme="majorHAnsi" w:hAnsiTheme="majorHAnsi"/>
          <w:color w:val="auto"/>
        </w:rPr>
      </w:pPr>
      <w:r w:rsidRPr="007A4768">
        <w:rPr>
          <w:rFonts w:asciiTheme="majorHAnsi" w:hAnsiTheme="majorHAnsi"/>
          <w:b/>
          <w:color w:val="auto"/>
        </w:rPr>
        <w:t>February</w:t>
      </w:r>
      <w:r w:rsidR="002F02C8">
        <w:rPr>
          <w:rFonts w:asciiTheme="majorHAnsi" w:hAnsiTheme="majorHAnsi"/>
          <w:b/>
          <w:color w:val="auto"/>
        </w:rPr>
        <w:t xml:space="preserve"> 13</w:t>
      </w:r>
      <w:r w:rsidRPr="009A7252">
        <w:rPr>
          <w:rFonts w:asciiTheme="majorHAnsi" w:hAnsiTheme="majorHAnsi"/>
          <w:b/>
          <w:color w:val="auto"/>
          <w:vertAlign w:val="superscript"/>
        </w:rPr>
        <w:t>th</w:t>
      </w:r>
      <w:r>
        <w:rPr>
          <w:rFonts w:asciiTheme="majorHAnsi" w:hAnsiTheme="majorHAnsi"/>
          <w:b/>
          <w:color w:val="auto"/>
        </w:rPr>
        <w:t xml:space="preserve"> </w:t>
      </w:r>
      <w:r w:rsidR="00A8088A" w:rsidRPr="00237C05">
        <w:rPr>
          <w:rFonts w:asciiTheme="majorHAnsi" w:hAnsiTheme="majorHAnsi"/>
          <w:color w:val="auto"/>
        </w:rPr>
        <w:t xml:space="preserve">: </w:t>
      </w:r>
      <w:r>
        <w:rPr>
          <w:rFonts w:asciiTheme="majorHAnsi" w:eastAsia="Cambria" w:hAnsiTheme="majorHAnsi" w:cs="Cambria"/>
          <w:color w:val="auto"/>
        </w:rPr>
        <w:t>Class Cancelled Due to North Plainfield Middle School Obligation</w:t>
      </w:r>
    </w:p>
    <w:p w:rsidR="00A8088A" w:rsidRDefault="00A8088A" w:rsidP="009A7252">
      <w:pPr>
        <w:pStyle w:val="ListParagraph"/>
        <w:rPr>
          <w:rFonts w:asciiTheme="majorHAnsi" w:hAnsiTheme="majorHAnsi"/>
          <w:color w:val="auto"/>
        </w:rPr>
      </w:pPr>
    </w:p>
    <w:p w:rsidR="009A7252" w:rsidRPr="00237C05" w:rsidRDefault="009A7252" w:rsidP="009A7252">
      <w:pPr>
        <w:pStyle w:val="ListParagraph"/>
        <w:numPr>
          <w:ilvl w:val="0"/>
          <w:numId w:val="13"/>
        </w:numPr>
        <w:rPr>
          <w:rFonts w:asciiTheme="majorHAnsi" w:hAnsiTheme="majorHAnsi"/>
          <w:color w:val="auto"/>
        </w:rPr>
      </w:pPr>
      <w:r w:rsidRPr="009A7252">
        <w:rPr>
          <w:rFonts w:asciiTheme="majorHAnsi" w:hAnsiTheme="majorHAnsi"/>
          <w:b/>
          <w:color w:val="auto"/>
        </w:rPr>
        <w:t>February 1</w:t>
      </w:r>
      <w:r w:rsidR="002F02C8">
        <w:rPr>
          <w:rFonts w:asciiTheme="majorHAnsi" w:hAnsiTheme="majorHAnsi"/>
          <w:b/>
          <w:color w:val="auto"/>
        </w:rPr>
        <w:t>8</w:t>
      </w:r>
      <w:r w:rsidRPr="009A7252">
        <w:rPr>
          <w:rFonts w:asciiTheme="majorHAnsi" w:hAnsiTheme="majorHAnsi"/>
          <w:b/>
          <w:color w:val="auto"/>
          <w:vertAlign w:val="superscript"/>
        </w:rPr>
        <w:t>th</w:t>
      </w:r>
      <w:r>
        <w:rPr>
          <w:rFonts w:asciiTheme="majorHAnsi" w:hAnsiTheme="majorHAnsi"/>
          <w:color w:val="auto"/>
        </w:rPr>
        <w:t xml:space="preserve"> : </w:t>
      </w:r>
      <w:r w:rsidRPr="00237C05">
        <w:rPr>
          <w:rFonts w:asciiTheme="majorHAnsi" w:hAnsiTheme="majorHAnsi"/>
          <w:color w:val="auto"/>
        </w:rPr>
        <w:t xml:space="preserve">Poverty in India / Power Point / </w:t>
      </w:r>
      <w:r w:rsidRPr="00237C05">
        <w:rPr>
          <w:rFonts w:asciiTheme="majorHAnsi" w:hAnsiTheme="majorHAnsi"/>
          <w:b/>
          <w:color w:val="auto"/>
        </w:rPr>
        <w:t>Quiz #2</w:t>
      </w:r>
    </w:p>
    <w:p w:rsidR="009A7252" w:rsidRDefault="009A7252" w:rsidP="009A7252">
      <w:pPr>
        <w:pStyle w:val="ListParagraph"/>
        <w:rPr>
          <w:rFonts w:asciiTheme="majorHAnsi" w:hAnsiTheme="majorHAnsi"/>
          <w:b/>
          <w:color w:val="auto"/>
        </w:rPr>
      </w:pPr>
      <w:r>
        <w:rPr>
          <w:rFonts w:asciiTheme="majorHAnsi" w:hAnsiTheme="majorHAnsi"/>
          <w:b/>
          <w:color w:val="auto"/>
        </w:rPr>
        <w:t>Text Readings:</w:t>
      </w:r>
    </w:p>
    <w:p w:rsidR="009A7252" w:rsidRPr="00237C05" w:rsidRDefault="009A7252" w:rsidP="009A7252">
      <w:pPr>
        <w:numPr>
          <w:ilvl w:val="1"/>
          <w:numId w:val="4"/>
        </w:numPr>
        <w:spacing w:line="240" w:lineRule="auto"/>
        <w:contextualSpacing/>
        <w:rPr>
          <w:rFonts w:asciiTheme="majorHAnsi" w:hAnsiTheme="majorHAnsi"/>
          <w:color w:val="auto"/>
        </w:rPr>
      </w:pPr>
      <w:r>
        <w:rPr>
          <w:rFonts w:asciiTheme="majorHAnsi" w:eastAsia="Cambria" w:hAnsiTheme="majorHAnsi" w:cs="Cambria"/>
          <w:color w:val="auto"/>
        </w:rPr>
        <w:t xml:space="preserve">No readings required for this lecture </w:t>
      </w:r>
    </w:p>
    <w:p w:rsidR="009A7252" w:rsidRPr="00237C05" w:rsidRDefault="009A7252" w:rsidP="009A7252">
      <w:pPr>
        <w:numPr>
          <w:ilvl w:val="1"/>
          <w:numId w:val="4"/>
        </w:numPr>
        <w:spacing w:line="240" w:lineRule="auto"/>
        <w:contextualSpacing/>
        <w:rPr>
          <w:rFonts w:asciiTheme="majorHAnsi" w:hAnsiTheme="majorHAnsi"/>
          <w:b/>
          <w:color w:val="auto"/>
        </w:rPr>
      </w:pPr>
      <w:r w:rsidRPr="00237C05">
        <w:rPr>
          <w:rFonts w:asciiTheme="majorHAnsi" w:eastAsia="Cambria" w:hAnsiTheme="majorHAnsi" w:cs="Cambria"/>
          <w:b/>
          <w:color w:val="auto"/>
        </w:rPr>
        <w:t>Quiz #2</w:t>
      </w:r>
    </w:p>
    <w:p w:rsidR="009A7252" w:rsidRPr="009A7252" w:rsidRDefault="009A7252" w:rsidP="009A7252">
      <w:pPr>
        <w:pStyle w:val="ListParagraph"/>
        <w:rPr>
          <w:rFonts w:asciiTheme="majorHAnsi" w:hAnsiTheme="majorHAnsi"/>
          <w:color w:val="auto"/>
        </w:rPr>
      </w:pPr>
    </w:p>
    <w:p w:rsidR="004E46E5" w:rsidRPr="00237C05" w:rsidRDefault="004E46E5" w:rsidP="004E46E5">
      <w:pPr>
        <w:rPr>
          <w:rFonts w:asciiTheme="majorHAnsi" w:hAnsiTheme="majorHAnsi"/>
          <w:color w:val="auto"/>
        </w:rPr>
      </w:pPr>
      <w:r w:rsidRPr="00237C05">
        <w:rPr>
          <w:rFonts w:asciiTheme="majorHAnsi" w:eastAsia="Cambria" w:hAnsiTheme="majorHAnsi" w:cs="Cambria"/>
          <w:b/>
          <w:color w:val="auto"/>
        </w:rPr>
        <w:t>Unit 3</w:t>
      </w:r>
      <w:r w:rsidRPr="00237C05">
        <w:rPr>
          <w:rFonts w:asciiTheme="majorHAnsi" w:eastAsia="Cambria" w:hAnsiTheme="majorHAnsi" w:cs="Cambria"/>
          <w:color w:val="auto"/>
        </w:rPr>
        <w:t xml:space="preserve">: Ancient China/ Xia Dynasty / Shang Dynasty / Zhou Dynasty/ Warring States / Han Dynasty/Qin Dynasty/ Ming Dynasty / Confucius / Daoism / Legalism </w:t>
      </w:r>
    </w:p>
    <w:p w:rsidR="00237C05" w:rsidRPr="00237C05" w:rsidRDefault="00237C05" w:rsidP="00237C05">
      <w:pPr>
        <w:spacing w:line="240" w:lineRule="auto"/>
        <w:contextualSpacing/>
        <w:rPr>
          <w:rFonts w:asciiTheme="majorHAnsi" w:eastAsia="Cambria" w:hAnsiTheme="majorHAnsi" w:cs="Cambria"/>
          <w:color w:val="auto"/>
        </w:rPr>
      </w:pPr>
    </w:p>
    <w:p w:rsidR="00237C05" w:rsidRDefault="009A7252" w:rsidP="00237C05">
      <w:pPr>
        <w:pStyle w:val="ListParagraph"/>
        <w:numPr>
          <w:ilvl w:val="0"/>
          <w:numId w:val="14"/>
        </w:numPr>
        <w:spacing w:line="240" w:lineRule="auto"/>
        <w:rPr>
          <w:rFonts w:asciiTheme="majorHAnsi" w:hAnsiTheme="majorHAnsi"/>
          <w:color w:val="auto"/>
        </w:rPr>
      </w:pPr>
      <w:r w:rsidRPr="007A4768">
        <w:rPr>
          <w:rFonts w:asciiTheme="majorHAnsi" w:hAnsiTheme="majorHAnsi"/>
          <w:b/>
          <w:color w:val="auto"/>
        </w:rPr>
        <w:t>February</w:t>
      </w:r>
      <w:r>
        <w:rPr>
          <w:rFonts w:asciiTheme="majorHAnsi" w:hAnsiTheme="majorHAnsi"/>
          <w:b/>
          <w:color w:val="auto"/>
        </w:rPr>
        <w:t xml:space="preserve"> 2</w:t>
      </w:r>
      <w:r w:rsidR="002F02C8">
        <w:rPr>
          <w:rFonts w:asciiTheme="majorHAnsi" w:hAnsiTheme="majorHAnsi"/>
          <w:b/>
          <w:color w:val="auto"/>
        </w:rPr>
        <w:t>0</w:t>
      </w:r>
      <w:r w:rsidR="002F02C8" w:rsidRPr="002F02C8">
        <w:rPr>
          <w:rFonts w:asciiTheme="majorHAnsi" w:hAnsiTheme="majorHAnsi"/>
          <w:b/>
          <w:color w:val="auto"/>
          <w:vertAlign w:val="superscript"/>
        </w:rPr>
        <w:t>th</w:t>
      </w:r>
      <w:r w:rsidR="002F02C8">
        <w:rPr>
          <w:rFonts w:asciiTheme="majorHAnsi" w:hAnsiTheme="majorHAnsi"/>
          <w:b/>
          <w:color w:val="auto"/>
        </w:rPr>
        <w:t xml:space="preserve"> </w:t>
      </w:r>
      <w:r w:rsidR="003A56A7">
        <w:rPr>
          <w:rFonts w:asciiTheme="majorHAnsi" w:hAnsiTheme="majorHAnsi"/>
          <w:color w:val="auto"/>
        </w:rPr>
        <w:t>: Intro</w:t>
      </w:r>
      <w:r w:rsidR="00237C05">
        <w:rPr>
          <w:rFonts w:asciiTheme="majorHAnsi" w:hAnsiTheme="majorHAnsi"/>
          <w:color w:val="auto"/>
        </w:rPr>
        <w:t xml:space="preserve"> to Political Organizations </w:t>
      </w:r>
      <w:r w:rsidR="00843631">
        <w:rPr>
          <w:rFonts w:asciiTheme="majorHAnsi" w:hAnsiTheme="majorHAnsi"/>
          <w:color w:val="auto"/>
        </w:rPr>
        <w:t>/</w:t>
      </w:r>
      <w:r w:rsidR="003A56A7">
        <w:rPr>
          <w:rFonts w:asciiTheme="majorHAnsi" w:hAnsiTheme="majorHAnsi"/>
          <w:color w:val="auto"/>
        </w:rPr>
        <w:t xml:space="preserve"> </w:t>
      </w:r>
      <w:r w:rsidR="003A56A7">
        <w:rPr>
          <w:rFonts w:asciiTheme="majorHAnsi" w:eastAsia="Cambria" w:hAnsiTheme="majorHAnsi" w:cs="Cambria"/>
          <w:color w:val="auto"/>
        </w:rPr>
        <w:t>Zhou Dynasty / Great Wall</w:t>
      </w:r>
      <w:r w:rsidR="00843631">
        <w:rPr>
          <w:rFonts w:asciiTheme="majorHAnsi" w:hAnsiTheme="majorHAnsi"/>
          <w:color w:val="auto"/>
        </w:rPr>
        <w:t xml:space="preserve"> P</w:t>
      </w:r>
      <w:r w:rsidR="003A56A7">
        <w:rPr>
          <w:rFonts w:asciiTheme="majorHAnsi" w:hAnsiTheme="majorHAnsi"/>
          <w:color w:val="auto"/>
        </w:rPr>
        <w:t>. Point</w:t>
      </w:r>
    </w:p>
    <w:p w:rsidR="000B79B3" w:rsidRDefault="000B79B3" w:rsidP="000B79B3">
      <w:pPr>
        <w:pStyle w:val="ListParagraph"/>
        <w:rPr>
          <w:rFonts w:asciiTheme="majorHAnsi" w:hAnsiTheme="majorHAnsi"/>
          <w:color w:val="auto"/>
        </w:rPr>
      </w:pPr>
      <w:r>
        <w:rPr>
          <w:rFonts w:asciiTheme="majorHAnsi" w:hAnsiTheme="majorHAnsi"/>
          <w:b/>
          <w:color w:val="auto"/>
        </w:rPr>
        <w:t>Text Readings</w:t>
      </w:r>
      <w:r w:rsidRPr="00237C05">
        <w:rPr>
          <w:rFonts w:asciiTheme="majorHAnsi" w:hAnsiTheme="majorHAnsi"/>
          <w:color w:val="auto"/>
        </w:rPr>
        <w:t>:</w:t>
      </w:r>
    </w:p>
    <w:p w:rsidR="00237C05" w:rsidRPr="00237C05" w:rsidRDefault="00041615" w:rsidP="00237C05">
      <w:pPr>
        <w:numPr>
          <w:ilvl w:val="1"/>
          <w:numId w:val="14"/>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237C05" w:rsidRPr="00237C05">
        <w:rPr>
          <w:rFonts w:asciiTheme="majorHAnsi" w:eastAsia="Cambria" w:hAnsiTheme="majorHAnsi" w:cs="Cambria"/>
          <w:color w:val="auto"/>
        </w:rPr>
        <w:t xml:space="preserve">Empire and Governments, Page </w:t>
      </w:r>
      <w:r w:rsidR="00170B56">
        <w:rPr>
          <w:rFonts w:asciiTheme="majorHAnsi" w:eastAsia="Cambria" w:hAnsiTheme="majorHAnsi" w:cs="Cambria"/>
          <w:color w:val="auto"/>
        </w:rPr>
        <w:t>4</w:t>
      </w:r>
      <w:r w:rsidR="005A5A6A">
        <w:rPr>
          <w:rFonts w:asciiTheme="majorHAnsi" w:eastAsia="Cambria" w:hAnsiTheme="majorHAnsi" w:cs="Cambria"/>
          <w:color w:val="auto"/>
        </w:rPr>
        <w:t xml:space="preserve">9 </w:t>
      </w:r>
      <w:r w:rsidR="00170B56">
        <w:rPr>
          <w:rFonts w:asciiTheme="majorHAnsi" w:eastAsia="Cambria" w:hAnsiTheme="majorHAnsi" w:cs="Cambria"/>
          <w:color w:val="auto"/>
        </w:rPr>
        <w:t>-</w:t>
      </w:r>
      <w:r w:rsidR="005A5A6A">
        <w:rPr>
          <w:rFonts w:asciiTheme="majorHAnsi" w:eastAsia="Cambria" w:hAnsiTheme="majorHAnsi" w:cs="Cambria"/>
          <w:color w:val="auto"/>
        </w:rPr>
        <w:t xml:space="preserve"> 52</w:t>
      </w:r>
    </w:p>
    <w:p w:rsidR="00237C05" w:rsidRPr="009A7252" w:rsidRDefault="00041615" w:rsidP="009A7252">
      <w:pPr>
        <w:numPr>
          <w:ilvl w:val="1"/>
          <w:numId w:val="14"/>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237C05" w:rsidRPr="00237C05">
        <w:rPr>
          <w:rFonts w:asciiTheme="majorHAnsi" w:eastAsia="Cambria" w:hAnsiTheme="majorHAnsi" w:cs="Cambria"/>
          <w:color w:val="auto"/>
        </w:rPr>
        <w:t>Thinking Historic</w:t>
      </w:r>
      <w:r w:rsidR="005A5A6A">
        <w:rPr>
          <w:rFonts w:asciiTheme="majorHAnsi" w:eastAsia="Cambria" w:hAnsiTheme="majorHAnsi" w:cs="Cambria"/>
          <w:color w:val="auto"/>
        </w:rPr>
        <w:t>al: Making Comparisons. Page 52</w:t>
      </w:r>
    </w:p>
    <w:p w:rsidR="00237C05" w:rsidRDefault="00237C05" w:rsidP="00237C05">
      <w:pPr>
        <w:spacing w:line="240" w:lineRule="auto"/>
        <w:ind w:left="720"/>
        <w:contextualSpacing/>
        <w:rPr>
          <w:rFonts w:asciiTheme="majorHAnsi" w:hAnsiTheme="majorHAnsi"/>
          <w:color w:val="auto"/>
        </w:rPr>
      </w:pPr>
    </w:p>
    <w:p w:rsidR="00237C05" w:rsidRDefault="009A7252" w:rsidP="00237C05">
      <w:pPr>
        <w:numPr>
          <w:ilvl w:val="0"/>
          <w:numId w:val="14"/>
        </w:numPr>
        <w:spacing w:line="240" w:lineRule="auto"/>
        <w:contextualSpacing/>
        <w:rPr>
          <w:rFonts w:asciiTheme="majorHAnsi" w:hAnsiTheme="majorHAnsi"/>
          <w:color w:val="auto"/>
        </w:rPr>
      </w:pPr>
      <w:r w:rsidRPr="007A4768">
        <w:rPr>
          <w:rFonts w:asciiTheme="majorHAnsi" w:hAnsiTheme="majorHAnsi"/>
          <w:b/>
          <w:color w:val="auto"/>
        </w:rPr>
        <w:t>February</w:t>
      </w:r>
      <w:r w:rsidR="002F02C8">
        <w:rPr>
          <w:rFonts w:asciiTheme="majorHAnsi" w:hAnsiTheme="majorHAnsi"/>
          <w:b/>
          <w:color w:val="auto"/>
        </w:rPr>
        <w:t xml:space="preserve"> 25</w:t>
      </w:r>
      <w:r w:rsidRPr="009A7252">
        <w:rPr>
          <w:rFonts w:asciiTheme="majorHAnsi" w:hAnsiTheme="majorHAnsi"/>
          <w:b/>
          <w:color w:val="auto"/>
          <w:vertAlign w:val="superscript"/>
        </w:rPr>
        <w:t>th</w:t>
      </w:r>
      <w:r>
        <w:rPr>
          <w:rFonts w:asciiTheme="majorHAnsi" w:hAnsiTheme="majorHAnsi"/>
          <w:b/>
          <w:color w:val="auto"/>
        </w:rPr>
        <w:t xml:space="preserve"> </w:t>
      </w:r>
      <w:r>
        <w:rPr>
          <w:rFonts w:asciiTheme="majorHAnsi" w:eastAsia="Cambria" w:hAnsiTheme="majorHAnsi" w:cs="Cambria"/>
          <w:b/>
          <w:color w:val="auto"/>
        </w:rPr>
        <w:t xml:space="preserve"> </w:t>
      </w:r>
      <w:r w:rsidR="00237C05" w:rsidRPr="00237C05">
        <w:rPr>
          <w:rFonts w:asciiTheme="majorHAnsi" w:hAnsiTheme="majorHAnsi"/>
          <w:color w:val="auto"/>
        </w:rPr>
        <w:t>:</w:t>
      </w:r>
      <w:r w:rsidR="00237C05">
        <w:rPr>
          <w:rFonts w:asciiTheme="majorHAnsi" w:hAnsiTheme="majorHAnsi"/>
          <w:color w:val="auto"/>
        </w:rPr>
        <w:t xml:space="preserve"> Chinese Schools of Thought, Confucianism, Daoism, Legalism </w:t>
      </w:r>
      <w:r w:rsidR="00843631">
        <w:rPr>
          <w:rFonts w:asciiTheme="majorHAnsi" w:hAnsiTheme="majorHAnsi"/>
          <w:color w:val="auto"/>
        </w:rPr>
        <w:t>/ Power Point</w:t>
      </w:r>
    </w:p>
    <w:p w:rsidR="000B79B3" w:rsidRDefault="000B79B3" w:rsidP="000B79B3">
      <w:pPr>
        <w:pStyle w:val="ListParagraph"/>
        <w:rPr>
          <w:rFonts w:asciiTheme="majorHAnsi" w:hAnsiTheme="majorHAnsi"/>
          <w:color w:val="auto"/>
        </w:rPr>
      </w:pPr>
      <w:r>
        <w:rPr>
          <w:rFonts w:asciiTheme="majorHAnsi" w:hAnsiTheme="majorHAnsi"/>
          <w:b/>
          <w:color w:val="auto"/>
        </w:rPr>
        <w:t>Text Readings</w:t>
      </w:r>
      <w:r w:rsidRPr="00237C05">
        <w:rPr>
          <w:rFonts w:asciiTheme="majorHAnsi" w:hAnsiTheme="majorHAnsi"/>
          <w:color w:val="auto"/>
        </w:rPr>
        <w:t>:</w:t>
      </w:r>
    </w:p>
    <w:p w:rsidR="00DD1D1D" w:rsidRPr="005A5A6A" w:rsidRDefault="00041615" w:rsidP="00DD1D1D">
      <w:pPr>
        <w:numPr>
          <w:ilvl w:val="1"/>
          <w:numId w:val="14"/>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DD1D1D" w:rsidRPr="00237C05">
        <w:rPr>
          <w:rFonts w:asciiTheme="majorHAnsi" w:eastAsia="Cambria" w:hAnsiTheme="majorHAnsi" w:cs="Cambria"/>
          <w:color w:val="auto"/>
        </w:rPr>
        <w:t xml:space="preserve">Confucius, The Analects, Page </w:t>
      </w:r>
      <w:r w:rsidR="005A5A6A">
        <w:rPr>
          <w:rFonts w:asciiTheme="majorHAnsi" w:eastAsia="Cambria" w:hAnsiTheme="majorHAnsi" w:cs="Cambria"/>
          <w:color w:val="auto"/>
        </w:rPr>
        <w:t>53 – 54</w:t>
      </w:r>
    </w:p>
    <w:p w:rsidR="00041615" w:rsidRPr="00041615" w:rsidRDefault="00041615" w:rsidP="00DD1D1D">
      <w:pPr>
        <w:numPr>
          <w:ilvl w:val="1"/>
          <w:numId w:val="14"/>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proofErr w:type="spellStart"/>
      <w:r>
        <w:rPr>
          <w:rFonts w:asciiTheme="majorHAnsi" w:eastAsia="Cambria" w:hAnsiTheme="majorHAnsi" w:cs="Cambria"/>
          <w:color w:val="auto"/>
        </w:rPr>
        <w:t>Laozi</w:t>
      </w:r>
      <w:proofErr w:type="spellEnd"/>
      <w:r>
        <w:rPr>
          <w:rFonts w:asciiTheme="majorHAnsi" w:eastAsia="Cambria" w:hAnsiTheme="majorHAnsi" w:cs="Cambria"/>
          <w:color w:val="auto"/>
        </w:rPr>
        <w:t xml:space="preserve">, Daoism: The Way and The Power, </w:t>
      </w:r>
    </w:p>
    <w:p w:rsidR="005A5A6A" w:rsidRPr="00237C05" w:rsidRDefault="00041615" w:rsidP="00041615">
      <w:pPr>
        <w:spacing w:line="240" w:lineRule="auto"/>
        <w:ind w:left="1440"/>
        <w:contextualSpacing/>
        <w:rPr>
          <w:rFonts w:asciiTheme="majorHAnsi" w:hAnsiTheme="majorHAnsi"/>
          <w:color w:val="auto"/>
        </w:rPr>
      </w:pPr>
      <w:r>
        <w:rPr>
          <w:rFonts w:asciiTheme="majorHAnsi" w:eastAsia="Cambria" w:hAnsiTheme="majorHAnsi" w:cs="Cambria"/>
          <w:color w:val="auto"/>
        </w:rPr>
        <w:t>Page 55 - 59</w:t>
      </w:r>
    </w:p>
    <w:p w:rsidR="00DD1D1D" w:rsidRPr="00DD1D1D" w:rsidRDefault="00041615" w:rsidP="00DD1D1D">
      <w:pPr>
        <w:numPr>
          <w:ilvl w:val="1"/>
          <w:numId w:val="14"/>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Han Fi, Legalism, Page 60 - 66</w:t>
      </w:r>
    </w:p>
    <w:p w:rsidR="00DD1D1D" w:rsidRPr="00DD1D1D" w:rsidRDefault="00DD1D1D" w:rsidP="00DD1D1D">
      <w:pPr>
        <w:spacing w:line="240" w:lineRule="auto"/>
        <w:ind w:left="1440"/>
        <w:contextualSpacing/>
        <w:rPr>
          <w:rFonts w:asciiTheme="majorHAnsi" w:hAnsiTheme="majorHAnsi"/>
          <w:color w:val="auto"/>
        </w:rPr>
      </w:pPr>
    </w:p>
    <w:p w:rsidR="00DD1D1D" w:rsidRPr="000B79B3" w:rsidRDefault="009A7252" w:rsidP="00DD1D1D">
      <w:pPr>
        <w:numPr>
          <w:ilvl w:val="0"/>
          <w:numId w:val="14"/>
        </w:numPr>
        <w:spacing w:line="240" w:lineRule="auto"/>
        <w:contextualSpacing/>
        <w:rPr>
          <w:rFonts w:asciiTheme="majorHAnsi" w:hAnsiTheme="majorHAnsi"/>
          <w:color w:val="auto"/>
        </w:rPr>
      </w:pPr>
      <w:r w:rsidRPr="007A4768">
        <w:rPr>
          <w:rFonts w:asciiTheme="majorHAnsi" w:hAnsiTheme="majorHAnsi"/>
          <w:b/>
          <w:color w:val="auto"/>
        </w:rPr>
        <w:t>February</w:t>
      </w:r>
      <w:r w:rsidR="002F02C8">
        <w:rPr>
          <w:rFonts w:asciiTheme="majorHAnsi" w:hAnsiTheme="majorHAnsi"/>
          <w:b/>
          <w:color w:val="auto"/>
        </w:rPr>
        <w:t xml:space="preserve"> 27</w:t>
      </w:r>
      <w:r w:rsidRPr="009A7252">
        <w:rPr>
          <w:rFonts w:asciiTheme="majorHAnsi" w:hAnsiTheme="majorHAnsi"/>
          <w:b/>
          <w:color w:val="auto"/>
          <w:vertAlign w:val="superscript"/>
        </w:rPr>
        <w:t>th</w:t>
      </w:r>
      <w:r>
        <w:rPr>
          <w:rFonts w:asciiTheme="majorHAnsi" w:hAnsiTheme="majorHAnsi"/>
          <w:b/>
          <w:color w:val="auto"/>
        </w:rPr>
        <w:t xml:space="preserve"> </w:t>
      </w:r>
      <w:r w:rsidR="00DD1D1D">
        <w:rPr>
          <w:rFonts w:asciiTheme="majorHAnsi" w:eastAsia="Cambria" w:hAnsiTheme="majorHAnsi" w:cs="Cambria"/>
          <w:color w:val="auto"/>
        </w:rPr>
        <w:t>: Qin and Han Dynasties</w:t>
      </w:r>
      <w:r w:rsidR="00843631">
        <w:rPr>
          <w:rFonts w:asciiTheme="majorHAnsi" w:eastAsia="Cambria" w:hAnsiTheme="majorHAnsi" w:cs="Cambria"/>
          <w:color w:val="auto"/>
        </w:rPr>
        <w:t xml:space="preserve"> / Power Point</w:t>
      </w:r>
    </w:p>
    <w:p w:rsidR="000B79B3" w:rsidRDefault="000B79B3" w:rsidP="000B79B3">
      <w:pPr>
        <w:pStyle w:val="ListParagraph"/>
        <w:rPr>
          <w:rFonts w:asciiTheme="majorHAnsi" w:hAnsiTheme="majorHAnsi"/>
          <w:color w:val="auto"/>
        </w:rPr>
      </w:pPr>
      <w:r>
        <w:rPr>
          <w:rFonts w:asciiTheme="majorHAnsi" w:hAnsiTheme="majorHAnsi"/>
          <w:b/>
          <w:color w:val="auto"/>
        </w:rPr>
        <w:t>Text Readings</w:t>
      </w:r>
      <w:r w:rsidRPr="00237C05">
        <w:rPr>
          <w:rFonts w:asciiTheme="majorHAnsi" w:hAnsiTheme="majorHAnsi"/>
          <w:color w:val="auto"/>
        </w:rPr>
        <w:t>:</w:t>
      </w:r>
    </w:p>
    <w:p w:rsidR="00DD1D1D" w:rsidRPr="00237C05" w:rsidRDefault="00D00A0C" w:rsidP="00DD1D1D">
      <w:pPr>
        <w:numPr>
          <w:ilvl w:val="1"/>
          <w:numId w:val="14"/>
        </w:numPr>
        <w:spacing w:line="240" w:lineRule="auto"/>
        <w:contextualSpacing/>
        <w:rPr>
          <w:rFonts w:asciiTheme="majorHAnsi" w:hAnsiTheme="majorHAnsi"/>
          <w:color w:val="auto"/>
        </w:rPr>
      </w:pPr>
      <w:r w:rsidRPr="00B75ED4">
        <w:rPr>
          <w:rFonts w:asciiTheme="majorHAnsi" w:eastAsia="Cambria" w:hAnsiTheme="majorHAnsi" w:cs="Cambria"/>
          <w:color w:val="auto"/>
        </w:rPr>
        <w:t>(</w:t>
      </w:r>
      <w:proofErr w:type="spellStart"/>
      <w:r w:rsidRPr="0080043F">
        <w:rPr>
          <w:rFonts w:ascii="Cambria" w:eastAsia="Cambria" w:hAnsi="Cambria" w:cs="Cambria"/>
          <w:color w:val="auto"/>
        </w:rPr>
        <w:t>Strayer</w:t>
      </w:r>
      <w:proofErr w:type="spellEnd"/>
      <w:r w:rsidRPr="0080043F">
        <w:rPr>
          <w:rFonts w:ascii="Cambria" w:eastAsia="Cambria" w:hAnsi="Cambria" w:cs="Cambria"/>
          <w:color w:val="auto"/>
        </w:rPr>
        <w:t>,</w:t>
      </w:r>
      <w:r>
        <w:rPr>
          <w:rFonts w:ascii="Cambria" w:eastAsia="Cambria" w:hAnsi="Cambria" w:cs="Cambria"/>
          <w:color w:val="auto"/>
          <w:sz w:val="24"/>
          <w:szCs w:val="24"/>
        </w:rPr>
        <w:t xml:space="preserve"> </w:t>
      </w:r>
      <w:r w:rsidRPr="00B75ED4">
        <w:rPr>
          <w:rFonts w:ascii="Cambria" w:eastAsia="Cambria" w:hAnsi="Cambria" w:cs="Cambria"/>
          <w:i/>
          <w:color w:val="auto"/>
        </w:rPr>
        <w:t>Ways of the World)</w:t>
      </w:r>
      <w:r>
        <w:rPr>
          <w:rFonts w:asciiTheme="majorHAnsi" w:hAnsiTheme="majorHAnsi"/>
          <w:color w:val="auto"/>
        </w:rPr>
        <w:t xml:space="preserve"> </w:t>
      </w:r>
      <w:r>
        <w:rPr>
          <w:rFonts w:asciiTheme="majorHAnsi" w:eastAsia="Cambria" w:hAnsiTheme="majorHAnsi" w:cs="Cambria"/>
          <w:color w:val="auto"/>
        </w:rPr>
        <w:t>China and the Search for Order , Page 130 - 136</w:t>
      </w:r>
    </w:p>
    <w:p w:rsidR="00843631" w:rsidRDefault="00843631" w:rsidP="00843631">
      <w:pPr>
        <w:spacing w:line="240" w:lineRule="auto"/>
        <w:rPr>
          <w:rFonts w:asciiTheme="majorHAnsi" w:hAnsiTheme="majorHAnsi"/>
          <w:b/>
          <w:color w:val="auto"/>
        </w:rPr>
      </w:pPr>
    </w:p>
    <w:p w:rsidR="00843631" w:rsidRPr="000B79B3" w:rsidRDefault="002F02C8" w:rsidP="00843631">
      <w:pPr>
        <w:pStyle w:val="ListParagraph"/>
        <w:numPr>
          <w:ilvl w:val="2"/>
          <w:numId w:val="14"/>
        </w:numPr>
        <w:spacing w:line="240" w:lineRule="auto"/>
        <w:rPr>
          <w:rFonts w:asciiTheme="majorHAnsi" w:hAnsiTheme="majorHAnsi"/>
          <w:color w:val="auto"/>
        </w:rPr>
      </w:pPr>
      <w:r>
        <w:rPr>
          <w:rFonts w:asciiTheme="majorHAnsi" w:hAnsiTheme="majorHAnsi"/>
          <w:b/>
          <w:color w:val="auto"/>
        </w:rPr>
        <w:t>March 3</w:t>
      </w:r>
      <w:r w:rsidRPr="002F02C8">
        <w:rPr>
          <w:rFonts w:asciiTheme="majorHAnsi" w:hAnsiTheme="majorHAnsi"/>
          <w:b/>
          <w:color w:val="auto"/>
          <w:vertAlign w:val="superscript"/>
        </w:rPr>
        <w:t>rd</w:t>
      </w:r>
      <w:r>
        <w:rPr>
          <w:rFonts w:asciiTheme="majorHAnsi" w:hAnsiTheme="majorHAnsi"/>
          <w:b/>
          <w:color w:val="auto"/>
        </w:rPr>
        <w:t xml:space="preserve"> </w:t>
      </w:r>
      <w:r w:rsidR="00843631" w:rsidRPr="00843631">
        <w:rPr>
          <w:rFonts w:asciiTheme="majorHAnsi" w:hAnsiTheme="majorHAnsi"/>
          <w:color w:val="auto"/>
        </w:rPr>
        <w:t>: The Silk Road</w:t>
      </w:r>
      <w:r w:rsidR="00843631">
        <w:rPr>
          <w:rFonts w:asciiTheme="majorHAnsi" w:hAnsiTheme="majorHAnsi"/>
          <w:color w:val="auto"/>
        </w:rPr>
        <w:t xml:space="preserve"> / Power Point</w:t>
      </w:r>
      <w:r w:rsidR="000E03D1">
        <w:rPr>
          <w:rFonts w:asciiTheme="majorHAnsi" w:hAnsiTheme="majorHAnsi"/>
          <w:color w:val="auto"/>
        </w:rPr>
        <w:t xml:space="preserve"> / </w:t>
      </w:r>
      <w:r w:rsidR="00EE0A3E">
        <w:rPr>
          <w:rFonts w:asciiTheme="majorHAnsi" w:hAnsiTheme="majorHAnsi"/>
          <w:b/>
          <w:color w:val="auto"/>
        </w:rPr>
        <w:t>Quiz #3</w:t>
      </w:r>
    </w:p>
    <w:p w:rsidR="000B79B3" w:rsidRDefault="000B79B3" w:rsidP="000B79B3">
      <w:pPr>
        <w:pStyle w:val="ListParagraph"/>
        <w:rPr>
          <w:rFonts w:asciiTheme="majorHAnsi" w:hAnsiTheme="majorHAnsi"/>
          <w:color w:val="auto"/>
        </w:rPr>
      </w:pPr>
      <w:r>
        <w:rPr>
          <w:rFonts w:asciiTheme="majorHAnsi" w:hAnsiTheme="majorHAnsi"/>
          <w:b/>
          <w:color w:val="auto"/>
        </w:rPr>
        <w:t>Text Readings</w:t>
      </w:r>
      <w:r w:rsidRPr="00237C05">
        <w:rPr>
          <w:rFonts w:asciiTheme="majorHAnsi" w:hAnsiTheme="majorHAnsi"/>
          <w:color w:val="auto"/>
        </w:rPr>
        <w:t>:</w:t>
      </w:r>
    </w:p>
    <w:p w:rsidR="00843631" w:rsidRPr="00237C05" w:rsidRDefault="00041615" w:rsidP="00843631">
      <w:pPr>
        <w:numPr>
          <w:ilvl w:val="1"/>
          <w:numId w:val="14"/>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170B56">
        <w:rPr>
          <w:rFonts w:asciiTheme="majorHAnsi" w:eastAsia="Cambria" w:hAnsiTheme="majorHAnsi" w:cs="Cambria"/>
          <w:color w:val="auto"/>
        </w:rPr>
        <w:t xml:space="preserve">Buddhism </w:t>
      </w:r>
      <w:r>
        <w:rPr>
          <w:rFonts w:asciiTheme="majorHAnsi" w:eastAsia="Cambria" w:hAnsiTheme="majorHAnsi" w:cs="Cambria"/>
          <w:color w:val="auto"/>
        </w:rPr>
        <w:t>in China, Page 102 - 106</w:t>
      </w:r>
    </w:p>
    <w:p w:rsidR="00041615" w:rsidRPr="00041615" w:rsidRDefault="00041615" w:rsidP="00843631">
      <w:pPr>
        <w:numPr>
          <w:ilvl w:val="1"/>
          <w:numId w:val="14"/>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proofErr w:type="spellStart"/>
      <w:r>
        <w:rPr>
          <w:rFonts w:asciiTheme="majorHAnsi" w:eastAsia="Cambria" w:hAnsiTheme="majorHAnsi" w:cs="Cambria"/>
          <w:color w:val="auto"/>
        </w:rPr>
        <w:t>Faxian</w:t>
      </w:r>
      <w:proofErr w:type="spellEnd"/>
      <w:r>
        <w:rPr>
          <w:rFonts w:asciiTheme="majorHAnsi" w:eastAsia="Cambria" w:hAnsiTheme="majorHAnsi" w:cs="Cambria"/>
          <w:color w:val="auto"/>
        </w:rPr>
        <w:t>, Travel on the Silk Road</w:t>
      </w:r>
      <w:r w:rsidR="00170B56">
        <w:rPr>
          <w:rFonts w:asciiTheme="majorHAnsi" w:eastAsia="Cambria" w:hAnsiTheme="majorHAnsi" w:cs="Cambria"/>
          <w:color w:val="auto"/>
        </w:rPr>
        <w:t xml:space="preserve">, Page </w:t>
      </w:r>
      <w:r>
        <w:rPr>
          <w:rFonts w:asciiTheme="majorHAnsi" w:eastAsia="Cambria" w:hAnsiTheme="majorHAnsi" w:cs="Cambria"/>
          <w:color w:val="auto"/>
        </w:rPr>
        <w:t>148 - 156</w:t>
      </w:r>
    </w:p>
    <w:p w:rsidR="000E03D1" w:rsidRPr="00CA3935" w:rsidRDefault="000E03D1" w:rsidP="00843631">
      <w:pPr>
        <w:numPr>
          <w:ilvl w:val="1"/>
          <w:numId w:val="14"/>
        </w:numPr>
        <w:spacing w:line="240" w:lineRule="auto"/>
        <w:contextualSpacing/>
        <w:rPr>
          <w:rFonts w:asciiTheme="majorHAnsi" w:hAnsiTheme="majorHAnsi"/>
          <w:color w:val="auto"/>
        </w:rPr>
      </w:pPr>
      <w:r w:rsidRPr="00CA3935">
        <w:rPr>
          <w:rFonts w:asciiTheme="majorHAnsi" w:eastAsia="Cambria" w:hAnsiTheme="majorHAnsi" w:cs="Cambria"/>
          <w:b/>
          <w:color w:val="auto"/>
        </w:rPr>
        <w:t>Quiz #</w:t>
      </w:r>
      <w:r w:rsidR="00EE0A3E" w:rsidRPr="00CA3935">
        <w:rPr>
          <w:rFonts w:asciiTheme="majorHAnsi" w:eastAsia="Cambria" w:hAnsiTheme="majorHAnsi" w:cs="Cambria"/>
          <w:b/>
          <w:color w:val="auto"/>
        </w:rPr>
        <w:t>3</w:t>
      </w:r>
    </w:p>
    <w:p w:rsidR="00843631" w:rsidRPr="00843631" w:rsidRDefault="00843631" w:rsidP="00843631">
      <w:pPr>
        <w:pStyle w:val="ListParagraph"/>
        <w:spacing w:line="240" w:lineRule="auto"/>
        <w:rPr>
          <w:rFonts w:asciiTheme="majorHAnsi" w:hAnsiTheme="majorHAnsi"/>
          <w:color w:val="auto"/>
        </w:rPr>
      </w:pPr>
    </w:p>
    <w:p w:rsidR="00843631" w:rsidRPr="000B79B3" w:rsidRDefault="009A7252" w:rsidP="00843631">
      <w:pPr>
        <w:pStyle w:val="ListParagraph"/>
        <w:numPr>
          <w:ilvl w:val="2"/>
          <w:numId w:val="14"/>
        </w:numPr>
        <w:spacing w:line="240" w:lineRule="auto"/>
        <w:rPr>
          <w:rFonts w:asciiTheme="majorHAnsi" w:hAnsiTheme="majorHAnsi"/>
          <w:color w:val="auto"/>
        </w:rPr>
      </w:pPr>
      <w:r>
        <w:rPr>
          <w:rFonts w:asciiTheme="majorHAnsi" w:hAnsiTheme="majorHAnsi"/>
          <w:b/>
          <w:color w:val="auto"/>
        </w:rPr>
        <w:t xml:space="preserve">March </w:t>
      </w:r>
      <w:r w:rsidR="002F02C8">
        <w:rPr>
          <w:rFonts w:asciiTheme="majorHAnsi" w:hAnsiTheme="majorHAnsi"/>
          <w:b/>
          <w:color w:val="auto"/>
        </w:rPr>
        <w:t>5</w:t>
      </w:r>
      <w:r w:rsidRPr="009A7252">
        <w:rPr>
          <w:rFonts w:asciiTheme="majorHAnsi" w:hAnsiTheme="majorHAnsi"/>
          <w:b/>
          <w:color w:val="auto"/>
          <w:vertAlign w:val="superscript"/>
        </w:rPr>
        <w:t>th</w:t>
      </w:r>
      <w:r>
        <w:rPr>
          <w:rFonts w:asciiTheme="majorHAnsi" w:hAnsiTheme="majorHAnsi"/>
          <w:b/>
          <w:color w:val="auto"/>
        </w:rPr>
        <w:t xml:space="preserve"> </w:t>
      </w:r>
      <w:r w:rsidR="00CA3935">
        <w:rPr>
          <w:rFonts w:asciiTheme="majorHAnsi" w:hAnsiTheme="majorHAnsi"/>
          <w:b/>
          <w:color w:val="auto"/>
        </w:rPr>
        <w:t xml:space="preserve"> </w:t>
      </w:r>
      <w:r w:rsidR="00843631" w:rsidRPr="00843631">
        <w:rPr>
          <w:rFonts w:asciiTheme="majorHAnsi" w:hAnsiTheme="majorHAnsi"/>
          <w:color w:val="auto"/>
        </w:rPr>
        <w:t xml:space="preserve">: </w:t>
      </w:r>
      <w:r w:rsidR="00843631">
        <w:rPr>
          <w:rFonts w:asciiTheme="majorHAnsi" w:hAnsiTheme="majorHAnsi"/>
          <w:color w:val="auto"/>
        </w:rPr>
        <w:t>The Mongols and their Invasion / Power Point</w:t>
      </w:r>
      <w:r w:rsidR="000B79B3">
        <w:rPr>
          <w:rFonts w:asciiTheme="majorHAnsi" w:hAnsiTheme="majorHAnsi"/>
          <w:color w:val="auto"/>
        </w:rPr>
        <w:t xml:space="preserve"> / </w:t>
      </w:r>
      <w:r w:rsidR="000B79B3" w:rsidRPr="000B79B3">
        <w:rPr>
          <w:rFonts w:asciiTheme="majorHAnsi" w:hAnsiTheme="majorHAnsi"/>
          <w:b/>
          <w:color w:val="auto"/>
        </w:rPr>
        <w:t>Mid-Term Project Due</w:t>
      </w:r>
    </w:p>
    <w:p w:rsidR="000B79B3" w:rsidRDefault="000B79B3" w:rsidP="000B79B3">
      <w:pPr>
        <w:pStyle w:val="ListParagraph"/>
        <w:numPr>
          <w:ilvl w:val="1"/>
          <w:numId w:val="14"/>
        </w:numPr>
        <w:spacing w:line="240" w:lineRule="auto"/>
        <w:rPr>
          <w:rFonts w:asciiTheme="majorHAnsi" w:hAnsiTheme="majorHAnsi"/>
          <w:color w:val="auto"/>
        </w:rPr>
      </w:pPr>
      <w:r w:rsidRPr="00CA3935">
        <w:rPr>
          <w:rFonts w:asciiTheme="majorHAnsi" w:hAnsiTheme="majorHAnsi"/>
          <w:b/>
          <w:color w:val="auto"/>
        </w:rPr>
        <w:t>Mid-Term Film Review Paper is Due</w:t>
      </w:r>
      <w:r>
        <w:rPr>
          <w:rFonts w:asciiTheme="majorHAnsi" w:hAnsiTheme="majorHAnsi"/>
          <w:color w:val="auto"/>
        </w:rPr>
        <w:t xml:space="preserve"> (Half a Letter grade deduction for </w:t>
      </w:r>
      <w:r w:rsidRPr="00CA3935">
        <w:rPr>
          <w:rFonts w:asciiTheme="majorHAnsi" w:hAnsiTheme="majorHAnsi"/>
          <w:b/>
          <w:color w:val="auto"/>
        </w:rPr>
        <w:t>EVERYDAY</w:t>
      </w:r>
      <w:r>
        <w:rPr>
          <w:rFonts w:asciiTheme="majorHAnsi" w:hAnsiTheme="majorHAnsi"/>
          <w:color w:val="auto"/>
        </w:rPr>
        <w:t xml:space="preserve">  it is late)</w:t>
      </w:r>
    </w:p>
    <w:p w:rsidR="000B79B3" w:rsidRDefault="000B79B3" w:rsidP="000B79B3">
      <w:pPr>
        <w:pStyle w:val="ListParagraph"/>
        <w:spacing w:line="240" w:lineRule="auto"/>
        <w:rPr>
          <w:rFonts w:asciiTheme="majorHAnsi" w:hAnsiTheme="majorHAnsi"/>
          <w:color w:val="auto"/>
        </w:rPr>
      </w:pPr>
    </w:p>
    <w:p w:rsidR="000B79B3" w:rsidRDefault="000B79B3" w:rsidP="00843631">
      <w:pPr>
        <w:pStyle w:val="ListParagraph"/>
        <w:numPr>
          <w:ilvl w:val="2"/>
          <w:numId w:val="14"/>
        </w:numPr>
        <w:spacing w:line="240" w:lineRule="auto"/>
        <w:rPr>
          <w:rFonts w:asciiTheme="majorHAnsi" w:hAnsiTheme="majorHAnsi"/>
          <w:color w:val="auto"/>
        </w:rPr>
      </w:pPr>
      <w:r w:rsidRPr="000B79B3">
        <w:rPr>
          <w:rFonts w:asciiTheme="majorHAnsi" w:hAnsiTheme="majorHAnsi"/>
          <w:b/>
          <w:color w:val="auto"/>
        </w:rPr>
        <w:t xml:space="preserve">March </w:t>
      </w:r>
      <w:r w:rsidR="002F02C8">
        <w:rPr>
          <w:rFonts w:asciiTheme="majorHAnsi" w:hAnsiTheme="majorHAnsi"/>
          <w:b/>
          <w:color w:val="auto"/>
        </w:rPr>
        <w:t>9</w:t>
      </w:r>
      <w:r w:rsidRPr="000B79B3">
        <w:rPr>
          <w:rFonts w:asciiTheme="majorHAnsi" w:hAnsiTheme="majorHAnsi"/>
          <w:b/>
          <w:color w:val="auto"/>
          <w:vertAlign w:val="superscript"/>
        </w:rPr>
        <w:t>th</w:t>
      </w:r>
      <w:r w:rsidRPr="000B79B3">
        <w:rPr>
          <w:rFonts w:asciiTheme="majorHAnsi" w:hAnsiTheme="majorHAnsi"/>
          <w:b/>
          <w:color w:val="auto"/>
        </w:rPr>
        <w:t xml:space="preserve"> – March 1</w:t>
      </w:r>
      <w:r w:rsidR="002F02C8">
        <w:rPr>
          <w:rFonts w:asciiTheme="majorHAnsi" w:hAnsiTheme="majorHAnsi"/>
          <w:b/>
          <w:color w:val="auto"/>
        </w:rPr>
        <w:t>5</w:t>
      </w:r>
      <w:r w:rsidRPr="000B79B3">
        <w:rPr>
          <w:rFonts w:asciiTheme="majorHAnsi" w:hAnsiTheme="majorHAnsi"/>
          <w:b/>
          <w:color w:val="auto"/>
          <w:vertAlign w:val="superscript"/>
        </w:rPr>
        <w:t>th</w:t>
      </w:r>
      <w:r>
        <w:rPr>
          <w:rFonts w:asciiTheme="majorHAnsi" w:hAnsiTheme="majorHAnsi"/>
          <w:color w:val="auto"/>
        </w:rPr>
        <w:t>: Spring Break!!!! No class!!!!</w:t>
      </w:r>
    </w:p>
    <w:p w:rsidR="00843631" w:rsidRDefault="00843631" w:rsidP="00843631">
      <w:pPr>
        <w:pStyle w:val="ListParagraph"/>
        <w:spacing w:line="240" w:lineRule="auto"/>
        <w:rPr>
          <w:rFonts w:asciiTheme="majorHAnsi" w:hAnsiTheme="majorHAnsi"/>
          <w:color w:val="auto"/>
        </w:rPr>
      </w:pPr>
    </w:p>
    <w:p w:rsidR="000E03D1" w:rsidRDefault="002F02C8" w:rsidP="000B79B3">
      <w:pPr>
        <w:pStyle w:val="ListParagraph"/>
        <w:numPr>
          <w:ilvl w:val="2"/>
          <w:numId w:val="14"/>
        </w:numPr>
        <w:spacing w:line="240" w:lineRule="auto"/>
        <w:rPr>
          <w:rFonts w:asciiTheme="majorHAnsi" w:hAnsiTheme="majorHAnsi"/>
          <w:color w:val="auto"/>
        </w:rPr>
      </w:pPr>
      <w:r>
        <w:rPr>
          <w:rFonts w:asciiTheme="majorHAnsi" w:hAnsiTheme="majorHAnsi"/>
          <w:b/>
          <w:color w:val="auto"/>
        </w:rPr>
        <w:t>March 17</w:t>
      </w:r>
      <w:r w:rsidR="000B79B3" w:rsidRPr="000B79B3">
        <w:rPr>
          <w:rFonts w:asciiTheme="majorHAnsi" w:hAnsiTheme="majorHAnsi"/>
          <w:b/>
          <w:color w:val="auto"/>
          <w:vertAlign w:val="superscript"/>
        </w:rPr>
        <w:t>th</w:t>
      </w:r>
      <w:r w:rsidR="000B79B3">
        <w:rPr>
          <w:rFonts w:asciiTheme="majorHAnsi" w:hAnsiTheme="majorHAnsi"/>
          <w:b/>
          <w:color w:val="auto"/>
        </w:rPr>
        <w:t xml:space="preserve"> </w:t>
      </w:r>
      <w:r w:rsidR="00843631" w:rsidRPr="00843631">
        <w:rPr>
          <w:rFonts w:asciiTheme="majorHAnsi" w:hAnsiTheme="majorHAnsi"/>
          <w:color w:val="auto"/>
        </w:rPr>
        <w:t>:</w:t>
      </w:r>
      <w:r w:rsidR="00843631">
        <w:rPr>
          <w:rFonts w:asciiTheme="majorHAnsi" w:hAnsiTheme="majorHAnsi"/>
          <w:color w:val="auto"/>
        </w:rPr>
        <w:t xml:space="preserve"> The Ming an</w:t>
      </w:r>
      <w:r>
        <w:rPr>
          <w:rFonts w:asciiTheme="majorHAnsi" w:hAnsiTheme="majorHAnsi"/>
          <w:color w:val="auto"/>
        </w:rPr>
        <w:t xml:space="preserve">d Qing Dynasties / Power Point </w:t>
      </w:r>
      <w:r w:rsidR="00843631">
        <w:rPr>
          <w:rFonts w:asciiTheme="majorHAnsi" w:hAnsiTheme="majorHAnsi"/>
          <w:color w:val="auto"/>
        </w:rPr>
        <w:t xml:space="preserve"> </w:t>
      </w:r>
    </w:p>
    <w:p w:rsidR="000B79B3" w:rsidRPr="00843631" w:rsidRDefault="000B79B3" w:rsidP="000B79B3">
      <w:pPr>
        <w:pStyle w:val="ListParagraph"/>
        <w:spacing w:line="240" w:lineRule="auto"/>
        <w:rPr>
          <w:rFonts w:asciiTheme="majorHAnsi" w:hAnsiTheme="majorHAnsi"/>
          <w:color w:val="auto"/>
        </w:rPr>
      </w:pPr>
    </w:p>
    <w:p w:rsidR="00843631" w:rsidRPr="000E03D1" w:rsidRDefault="002F02C8" w:rsidP="000E03D1">
      <w:pPr>
        <w:pStyle w:val="ListParagraph"/>
        <w:numPr>
          <w:ilvl w:val="2"/>
          <w:numId w:val="14"/>
        </w:numPr>
        <w:spacing w:line="240" w:lineRule="auto"/>
        <w:rPr>
          <w:rFonts w:asciiTheme="majorHAnsi" w:hAnsiTheme="majorHAnsi"/>
          <w:color w:val="auto"/>
        </w:rPr>
      </w:pPr>
      <w:r>
        <w:rPr>
          <w:rFonts w:asciiTheme="majorHAnsi" w:hAnsiTheme="majorHAnsi"/>
          <w:b/>
          <w:color w:val="auto"/>
        </w:rPr>
        <w:t>March 19</w:t>
      </w:r>
      <w:r w:rsidRPr="002F02C8">
        <w:rPr>
          <w:rFonts w:asciiTheme="majorHAnsi" w:hAnsiTheme="majorHAnsi"/>
          <w:b/>
          <w:color w:val="auto"/>
          <w:vertAlign w:val="superscript"/>
        </w:rPr>
        <w:t>th</w:t>
      </w:r>
      <w:r>
        <w:rPr>
          <w:rFonts w:asciiTheme="majorHAnsi" w:hAnsiTheme="majorHAnsi"/>
          <w:b/>
          <w:color w:val="auto"/>
        </w:rPr>
        <w:t xml:space="preserve"> </w:t>
      </w:r>
      <w:r w:rsidR="000E03D1" w:rsidRPr="000E03D1">
        <w:rPr>
          <w:rFonts w:asciiTheme="majorHAnsi" w:hAnsiTheme="majorHAnsi"/>
          <w:color w:val="auto"/>
        </w:rPr>
        <w:t>: Modern China and Communism / Power Point</w:t>
      </w:r>
      <w:r w:rsidR="000E03D1">
        <w:rPr>
          <w:rFonts w:asciiTheme="majorHAnsi" w:hAnsiTheme="majorHAnsi"/>
          <w:color w:val="auto"/>
        </w:rPr>
        <w:t xml:space="preserve"> / </w:t>
      </w:r>
      <w:r w:rsidR="00EE0A3E">
        <w:rPr>
          <w:rFonts w:asciiTheme="majorHAnsi" w:hAnsiTheme="majorHAnsi"/>
          <w:b/>
          <w:color w:val="auto"/>
        </w:rPr>
        <w:t>Quiz #4</w:t>
      </w:r>
    </w:p>
    <w:p w:rsidR="000E03D1" w:rsidRPr="00CA3935" w:rsidRDefault="00EE0A3E" w:rsidP="000E03D1">
      <w:pPr>
        <w:pStyle w:val="ListParagraph"/>
        <w:numPr>
          <w:ilvl w:val="3"/>
          <w:numId w:val="14"/>
        </w:numPr>
        <w:spacing w:line="240" w:lineRule="auto"/>
        <w:rPr>
          <w:rFonts w:asciiTheme="majorHAnsi" w:hAnsiTheme="majorHAnsi"/>
          <w:b/>
          <w:color w:val="auto"/>
        </w:rPr>
      </w:pPr>
      <w:r w:rsidRPr="00CA3935">
        <w:rPr>
          <w:rFonts w:asciiTheme="majorHAnsi" w:hAnsiTheme="majorHAnsi"/>
          <w:b/>
          <w:color w:val="auto"/>
        </w:rPr>
        <w:t>Quiz #4</w:t>
      </w:r>
    </w:p>
    <w:p w:rsidR="004E46E5" w:rsidRDefault="004E46E5" w:rsidP="004E46E5">
      <w:pPr>
        <w:spacing w:line="240" w:lineRule="auto"/>
        <w:ind w:left="720"/>
        <w:rPr>
          <w:rFonts w:asciiTheme="majorHAnsi" w:hAnsiTheme="majorHAnsi"/>
          <w:color w:val="auto"/>
        </w:rPr>
      </w:pPr>
    </w:p>
    <w:p w:rsidR="000B79B3" w:rsidRDefault="000B79B3" w:rsidP="004E46E5">
      <w:pPr>
        <w:spacing w:line="240" w:lineRule="auto"/>
        <w:ind w:left="720"/>
        <w:rPr>
          <w:rFonts w:asciiTheme="majorHAnsi" w:hAnsiTheme="majorHAnsi"/>
          <w:color w:val="auto"/>
        </w:rPr>
      </w:pPr>
    </w:p>
    <w:p w:rsidR="000B79B3" w:rsidRPr="00EE0A3E" w:rsidRDefault="000B79B3" w:rsidP="004E46E5">
      <w:pPr>
        <w:spacing w:line="240" w:lineRule="auto"/>
        <w:ind w:left="720"/>
        <w:rPr>
          <w:rFonts w:asciiTheme="majorHAnsi" w:hAnsiTheme="majorHAnsi"/>
          <w:color w:val="auto"/>
        </w:rPr>
      </w:pPr>
    </w:p>
    <w:p w:rsidR="004E46E5" w:rsidRPr="00EE0A3E" w:rsidRDefault="004E46E5" w:rsidP="004E46E5">
      <w:pPr>
        <w:rPr>
          <w:rFonts w:asciiTheme="majorHAnsi" w:hAnsiTheme="majorHAnsi"/>
          <w:color w:val="auto"/>
        </w:rPr>
      </w:pPr>
      <w:r w:rsidRPr="00EE0A3E">
        <w:rPr>
          <w:rFonts w:asciiTheme="majorHAnsi" w:eastAsia="Cambria" w:hAnsiTheme="majorHAnsi" w:cs="Cambria"/>
          <w:b/>
          <w:color w:val="auto"/>
        </w:rPr>
        <w:lastRenderedPageBreak/>
        <w:t>Unit 4</w:t>
      </w:r>
      <w:r w:rsidRPr="00EE0A3E">
        <w:rPr>
          <w:rFonts w:asciiTheme="majorHAnsi" w:eastAsia="Cambria" w:hAnsiTheme="majorHAnsi" w:cs="Cambria"/>
          <w:color w:val="auto"/>
        </w:rPr>
        <w:t xml:space="preserve">: Ancient Japan / the Nara Period / Prince </w:t>
      </w:r>
      <w:proofErr w:type="spellStart"/>
      <w:r w:rsidRPr="00EE0A3E">
        <w:rPr>
          <w:rFonts w:asciiTheme="majorHAnsi" w:eastAsia="Cambria" w:hAnsiTheme="majorHAnsi" w:cs="Cambria"/>
          <w:color w:val="auto"/>
        </w:rPr>
        <w:t>Shotoku</w:t>
      </w:r>
      <w:proofErr w:type="spellEnd"/>
      <w:r w:rsidRPr="00EE0A3E">
        <w:rPr>
          <w:rFonts w:asciiTheme="majorHAnsi" w:eastAsia="Cambria" w:hAnsiTheme="majorHAnsi" w:cs="Cambria"/>
          <w:color w:val="auto"/>
        </w:rPr>
        <w:t xml:space="preserve"> / Shinto / Zen / Buddhism / </w:t>
      </w:r>
      <w:proofErr w:type="spellStart"/>
      <w:r w:rsidRPr="00EE0A3E">
        <w:rPr>
          <w:rFonts w:asciiTheme="majorHAnsi" w:eastAsia="Cambria" w:hAnsiTheme="majorHAnsi" w:cs="Cambria"/>
          <w:color w:val="auto"/>
        </w:rPr>
        <w:t>Fuedal</w:t>
      </w:r>
      <w:proofErr w:type="spellEnd"/>
      <w:r w:rsidRPr="00EE0A3E">
        <w:rPr>
          <w:rFonts w:asciiTheme="majorHAnsi" w:eastAsia="Cambria" w:hAnsiTheme="majorHAnsi" w:cs="Cambria"/>
          <w:color w:val="auto"/>
        </w:rPr>
        <w:t xml:space="preserve"> Period / Imperial Japan</w:t>
      </w:r>
    </w:p>
    <w:p w:rsidR="00EE0A3E" w:rsidRPr="00EE0A3E" w:rsidRDefault="00EE0A3E" w:rsidP="00EE0A3E">
      <w:pPr>
        <w:spacing w:line="240" w:lineRule="auto"/>
        <w:contextualSpacing/>
        <w:rPr>
          <w:rFonts w:asciiTheme="majorHAnsi" w:eastAsia="Cambria" w:hAnsiTheme="majorHAnsi" w:cs="Cambria"/>
          <w:color w:val="auto"/>
        </w:rPr>
      </w:pPr>
    </w:p>
    <w:p w:rsidR="00EE0A3E" w:rsidRDefault="002F02C8" w:rsidP="00EE0A3E">
      <w:pPr>
        <w:pStyle w:val="ListParagraph"/>
        <w:numPr>
          <w:ilvl w:val="0"/>
          <w:numId w:val="16"/>
        </w:numPr>
        <w:spacing w:line="240" w:lineRule="auto"/>
        <w:rPr>
          <w:rFonts w:asciiTheme="majorHAnsi" w:hAnsiTheme="majorHAnsi"/>
          <w:color w:val="auto"/>
        </w:rPr>
      </w:pPr>
      <w:r>
        <w:rPr>
          <w:rFonts w:asciiTheme="majorHAnsi" w:hAnsiTheme="majorHAnsi"/>
          <w:b/>
          <w:color w:val="auto"/>
        </w:rPr>
        <w:t>March 24</w:t>
      </w:r>
      <w:r w:rsidR="000B79B3" w:rsidRPr="000B79B3">
        <w:rPr>
          <w:rFonts w:asciiTheme="majorHAnsi" w:hAnsiTheme="majorHAnsi"/>
          <w:b/>
          <w:color w:val="auto"/>
          <w:vertAlign w:val="superscript"/>
        </w:rPr>
        <w:t>th</w:t>
      </w:r>
      <w:r w:rsidR="00EE0A3E" w:rsidRPr="00EE0A3E">
        <w:rPr>
          <w:rFonts w:asciiTheme="majorHAnsi" w:hAnsiTheme="majorHAnsi"/>
          <w:color w:val="auto"/>
        </w:rPr>
        <w:t xml:space="preserve">: </w:t>
      </w:r>
      <w:r w:rsidR="00EE0A3E">
        <w:rPr>
          <w:rFonts w:asciiTheme="majorHAnsi" w:hAnsiTheme="majorHAnsi"/>
          <w:color w:val="auto"/>
        </w:rPr>
        <w:t>Japanese Religions / Power Point</w:t>
      </w:r>
    </w:p>
    <w:p w:rsidR="00EE0A3E" w:rsidRDefault="00EE0A3E" w:rsidP="00EE0A3E">
      <w:pPr>
        <w:pStyle w:val="ListParagraph"/>
        <w:spacing w:line="240" w:lineRule="auto"/>
        <w:rPr>
          <w:rFonts w:asciiTheme="majorHAnsi" w:hAnsiTheme="majorHAnsi"/>
          <w:color w:val="auto"/>
        </w:rPr>
      </w:pPr>
    </w:p>
    <w:p w:rsidR="00EE0A3E" w:rsidRDefault="002F02C8" w:rsidP="00EE0A3E">
      <w:pPr>
        <w:pStyle w:val="ListParagraph"/>
        <w:numPr>
          <w:ilvl w:val="0"/>
          <w:numId w:val="16"/>
        </w:numPr>
        <w:spacing w:line="240" w:lineRule="auto"/>
        <w:rPr>
          <w:rFonts w:asciiTheme="majorHAnsi" w:hAnsiTheme="majorHAnsi"/>
          <w:color w:val="auto"/>
        </w:rPr>
      </w:pPr>
      <w:r>
        <w:rPr>
          <w:rFonts w:asciiTheme="majorHAnsi" w:hAnsiTheme="majorHAnsi"/>
          <w:b/>
          <w:color w:val="auto"/>
        </w:rPr>
        <w:t>March 26</w:t>
      </w:r>
      <w:r w:rsidR="000B79B3" w:rsidRPr="000B79B3">
        <w:rPr>
          <w:rFonts w:asciiTheme="majorHAnsi" w:hAnsiTheme="majorHAnsi"/>
          <w:b/>
          <w:color w:val="auto"/>
          <w:vertAlign w:val="superscript"/>
        </w:rPr>
        <w:t>th</w:t>
      </w:r>
      <w:r w:rsidR="00EE0A3E" w:rsidRPr="00EE0A3E">
        <w:rPr>
          <w:rFonts w:asciiTheme="majorHAnsi" w:hAnsiTheme="majorHAnsi"/>
          <w:color w:val="auto"/>
        </w:rPr>
        <w:t>:</w:t>
      </w:r>
      <w:r w:rsidR="00EE0A3E">
        <w:rPr>
          <w:rFonts w:asciiTheme="majorHAnsi" w:hAnsiTheme="majorHAnsi"/>
          <w:color w:val="auto"/>
        </w:rPr>
        <w:t xml:space="preserve"> Early Japan and Samurai Period</w:t>
      </w:r>
    </w:p>
    <w:p w:rsidR="00EE0A3E" w:rsidRPr="00EE0A3E" w:rsidRDefault="005F1E02" w:rsidP="00EE0A3E">
      <w:pPr>
        <w:numPr>
          <w:ilvl w:val="1"/>
          <w:numId w:val="16"/>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EE0A3E" w:rsidRPr="00EE0A3E">
        <w:rPr>
          <w:rFonts w:asciiTheme="majorHAnsi" w:eastAsia="Cambria" w:hAnsiTheme="majorHAnsi" w:cs="Cambria"/>
          <w:color w:val="auto"/>
        </w:rPr>
        <w:t xml:space="preserve">Thinking Historically, Change from Revolution, </w:t>
      </w:r>
      <w:r>
        <w:rPr>
          <w:rFonts w:asciiTheme="majorHAnsi" w:eastAsia="Cambria" w:hAnsiTheme="majorHAnsi" w:cs="Cambria"/>
          <w:color w:val="auto"/>
        </w:rPr>
        <w:t>Page 304</w:t>
      </w:r>
    </w:p>
    <w:p w:rsidR="00EE0A3E" w:rsidRPr="00F90800" w:rsidRDefault="005F1E02" w:rsidP="00EE0A3E">
      <w:pPr>
        <w:numPr>
          <w:ilvl w:val="1"/>
          <w:numId w:val="16"/>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Sugita </w:t>
      </w:r>
      <w:proofErr w:type="spellStart"/>
      <w:r>
        <w:rPr>
          <w:rFonts w:asciiTheme="majorHAnsi" w:eastAsia="Cambria" w:hAnsiTheme="majorHAnsi" w:cs="Cambria"/>
          <w:color w:val="auto"/>
        </w:rPr>
        <w:t>Gempaku</w:t>
      </w:r>
      <w:proofErr w:type="spellEnd"/>
      <w:r>
        <w:rPr>
          <w:rFonts w:asciiTheme="majorHAnsi" w:eastAsia="Cambria" w:hAnsiTheme="majorHAnsi" w:cs="Cambria"/>
          <w:color w:val="auto"/>
        </w:rPr>
        <w:t>, Page 335 - 338</w:t>
      </w:r>
    </w:p>
    <w:p w:rsidR="00F90800" w:rsidRDefault="00F90800" w:rsidP="00F90800">
      <w:pPr>
        <w:spacing w:line="240" w:lineRule="auto"/>
        <w:ind w:left="1440"/>
        <w:contextualSpacing/>
        <w:rPr>
          <w:rFonts w:asciiTheme="majorHAnsi" w:eastAsia="Cambria" w:hAnsiTheme="majorHAnsi" w:cs="Cambria"/>
          <w:color w:val="auto"/>
        </w:rPr>
      </w:pPr>
    </w:p>
    <w:p w:rsidR="00EE0A3E" w:rsidRDefault="002F02C8" w:rsidP="00EE0A3E">
      <w:pPr>
        <w:pStyle w:val="ListParagraph"/>
        <w:numPr>
          <w:ilvl w:val="0"/>
          <w:numId w:val="16"/>
        </w:numPr>
        <w:spacing w:line="240" w:lineRule="auto"/>
        <w:rPr>
          <w:rFonts w:asciiTheme="majorHAnsi" w:hAnsiTheme="majorHAnsi"/>
          <w:color w:val="auto"/>
        </w:rPr>
      </w:pPr>
      <w:r>
        <w:rPr>
          <w:rFonts w:asciiTheme="majorHAnsi" w:hAnsiTheme="majorHAnsi"/>
          <w:b/>
          <w:color w:val="auto"/>
        </w:rPr>
        <w:t>March 31</w:t>
      </w:r>
      <w:r w:rsidRPr="002F02C8">
        <w:rPr>
          <w:rFonts w:asciiTheme="majorHAnsi" w:hAnsiTheme="majorHAnsi"/>
          <w:b/>
          <w:color w:val="auto"/>
          <w:vertAlign w:val="superscript"/>
        </w:rPr>
        <w:t>st</w:t>
      </w:r>
      <w:r>
        <w:rPr>
          <w:rFonts w:asciiTheme="majorHAnsi" w:hAnsiTheme="majorHAnsi"/>
          <w:b/>
          <w:color w:val="auto"/>
        </w:rPr>
        <w:t xml:space="preserve"> </w:t>
      </w:r>
      <w:r w:rsidR="00EE0A3E" w:rsidRPr="00EE0A3E">
        <w:rPr>
          <w:rFonts w:asciiTheme="majorHAnsi" w:hAnsiTheme="majorHAnsi"/>
          <w:color w:val="auto"/>
        </w:rPr>
        <w:t>:</w:t>
      </w:r>
      <w:r w:rsidR="00EE0A3E">
        <w:rPr>
          <w:rFonts w:asciiTheme="majorHAnsi" w:hAnsiTheme="majorHAnsi"/>
          <w:color w:val="auto"/>
        </w:rPr>
        <w:t xml:space="preserve"> Samurai History / </w:t>
      </w:r>
      <w:proofErr w:type="spellStart"/>
      <w:r w:rsidR="00EE0A3E">
        <w:rPr>
          <w:rFonts w:asciiTheme="majorHAnsi" w:hAnsiTheme="majorHAnsi"/>
          <w:color w:val="auto"/>
        </w:rPr>
        <w:t>Musashi</w:t>
      </w:r>
      <w:proofErr w:type="spellEnd"/>
      <w:r w:rsidR="00EE0A3E">
        <w:rPr>
          <w:rFonts w:asciiTheme="majorHAnsi" w:hAnsiTheme="majorHAnsi"/>
          <w:color w:val="auto"/>
        </w:rPr>
        <w:t xml:space="preserve"> Film / Power Point</w:t>
      </w:r>
    </w:p>
    <w:p w:rsidR="000E0578" w:rsidRDefault="000E0578" w:rsidP="000E0578">
      <w:pPr>
        <w:pStyle w:val="ListParagraph"/>
        <w:spacing w:line="240" w:lineRule="auto"/>
        <w:rPr>
          <w:rFonts w:asciiTheme="majorHAnsi" w:hAnsiTheme="majorHAnsi"/>
          <w:color w:val="auto"/>
        </w:rPr>
      </w:pPr>
    </w:p>
    <w:p w:rsidR="000E0578" w:rsidRPr="00EE0A3E" w:rsidRDefault="002F02C8" w:rsidP="000E0578">
      <w:pPr>
        <w:pStyle w:val="ListParagraph"/>
        <w:numPr>
          <w:ilvl w:val="0"/>
          <w:numId w:val="16"/>
        </w:numPr>
        <w:spacing w:line="240" w:lineRule="auto"/>
        <w:rPr>
          <w:rFonts w:asciiTheme="majorHAnsi" w:hAnsiTheme="majorHAnsi"/>
          <w:color w:val="auto"/>
        </w:rPr>
      </w:pPr>
      <w:r>
        <w:rPr>
          <w:rFonts w:asciiTheme="majorHAnsi" w:hAnsiTheme="majorHAnsi"/>
          <w:b/>
          <w:color w:val="auto"/>
        </w:rPr>
        <w:t>April 2</w:t>
      </w:r>
      <w:r w:rsidRPr="002F02C8">
        <w:rPr>
          <w:rFonts w:asciiTheme="majorHAnsi" w:hAnsiTheme="majorHAnsi"/>
          <w:b/>
          <w:color w:val="auto"/>
          <w:vertAlign w:val="superscript"/>
        </w:rPr>
        <w:t>nd</w:t>
      </w:r>
      <w:r>
        <w:rPr>
          <w:rFonts w:asciiTheme="majorHAnsi" w:hAnsiTheme="majorHAnsi"/>
          <w:b/>
          <w:color w:val="auto"/>
        </w:rPr>
        <w:t xml:space="preserve"> </w:t>
      </w:r>
      <w:r w:rsidR="000E0578">
        <w:rPr>
          <w:rFonts w:asciiTheme="majorHAnsi" w:hAnsiTheme="majorHAnsi"/>
          <w:color w:val="auto"/>
        </w:rPr>
        <w:t xml:space="preserve">: Japan and the </w:t>
      </w:r>
      <w:proofErr w:type="spellStart"/>
      <w:r w:rsidR="000E0578">
        <w:rPr>
          <w:rFonts w:asciiTheme="majorHAnsi" w:hAnsiTheme="majorHAnsi"/>
          <w:color w:val="auto"/>
        </w:rPr>
        <w:t>Meji</w:t>
      </w:r>
      <w:proofErr w:type="spellEnd"/>
      <w:r w:rsidR="000E0578">
        <w:rPr>
          <w:rFonts w:asciiTheme="majorHAnsi" w:hAnsiTheme="majorHAnsi"/>
          <w:color w:val="auto"/>
        </w:rPr>
        <w:t xml:space="preserve"> Restoration / WWI / WWII / Power Point / </w:t>
      </w:r>
      <w:r w:rsidR="000E0578" w:rsidRPr="00EE0A3E">
        <w:rPr>
          <w:rFonts w:asciiTheme="majorHAnsi" w:hAnsiTheme="majorHAnsi"/>
          <w:b/>
          <w:color w:val="auto"/>
        </w:rPr>
        <w:t>Quiz 5</w:t>
      </w:r>
    </w:p>
    <w:p w:rsidR="000E0578" w:rsidRPr="00EE0A3E" w:rsidRDefault="000E0578" w:rsidP="000E0578">
      <w:pPr>
        <w:numPr>
          <w:ilvl w:val="1"/>
          <w:numId w:val="16"/>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Reflections, Page 498</w:t>
      </w:r>
    </w:p>
    <w:p w:rsidR="000E0578" w:rsidRPr="005F1E02" w:rsidRDefault="000E0578" w:rsidP="000E0578">
      <w:pPr>
        <w:numPr>
          <w:ilvl w:val="1"/>
          <w:numId w:val="16"/>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Asia and the Industrial Revolution, </w:t>
      </w:r>
    </w:p>
    <w:p w:rsidR="000E0578" w:rsidRPr="00EE0A3E" w:rsidRDefault="000E0578" w:rsidP="000E0578">
      <w:pPr>
        <w:spacing w:line="240" w:lineRule="auto"/>
        <w:ind w:left="1440"/>
        <w:contextualSpacing/>
        <w:rPr>
          <w:rFonts w:asciiTheme="majorHAnsi" w:hAnsiTheme="majorHAnsi"/>
          <w:color w:val="auto"/>
        </w:rPr>
      </w:pPr>
      <w:r>
        <w:rPr>
          <w:rFonts w:asciiTheme="majorHAnsi" w:eastAsia="Cambria" w:hAnsiTheme="majorHAnsi" w:cs="Cambria"/>
          <w:color w:val="auto"/>
        </w:rPr>
        <w:t xml:space="preserve"> Page 378 - 382</w:t>
      </w:r>
    </w:p>
    <w:p w:rsidR="000E0578" w:rsidRPr="000E0578" w:rsidRDefault="000E0578" w:rsidP="000E0578">
      <w:pPr>
        <w:numPr>
          <w:ilvl w:val="1"/>
          <w:numId w:val="16"/>
        </w:numPr>
        <w:spacing w:line="240" w:lineRule="auto"/>
        <w:contextualSpacing/>
        <w:rPr>
          <w:rFonts w:asciiTheme="majorHAnsi" w:hAnsiTheme="majorHAnsi"/>
          <w:b/>
          <w:color w:val="auto"/>
        </w:rPr>
      </w:pPr>
      <w:r w:rsidRPr="005F1E02">
        <w:rPr>
          <w:rFonts w:asciiTheme="majorHAnsi" w:eastAsia="Cambria" w:hAnsiTheme="majorHAnsi" w:cs="Cambria"/>
          <w:b/>
          <w:color w:val="auto"/>
        </w:rPr>
        <w:t>Quiz #5</w:t>
      </w:r>
    </w:p>
    <w:p w:rsidR="000E0578" w:rsidRDefault="000E0578" w:rsidP="000E0578">
      <w:pPr>
        <w:spacing w:line="240" w:lineRule="auto"/>
        <w:ind w:left="1440"/>
        <w:contextualSpacing/>
        <w:rPr>
          <w:rFonts w:asciiTheme="majorHAnsi" w:hAnsiTheme="majorHAnsi"/>
          <w:b/>
          <w:color w:val="auto"/>
        </w:rPr>
      </w:pPr>
    </w:p>
    <w:p w:rsidR="000E0578" w:rsidRDefault="002F02C8" w:rsidP="00EE0A3E">
      <w:pPr>
        <w:pStyle w:val="ListParagraph"/>
        <w:numPr>
          <w:ilvl w:val="0"/>
          <w:numId w:val="16"/>
        </w:numPr>
        <w:spacing w:line="240" w:lineRule="auto"/>
        <w:rPr>
          <w:rFonts w:asciiTheme="majorHAnsi" w:hAnsiTheme="majorHAnsi"/>
          <w:color w:val="auto"/>
        </w:rPr>
      </w:pPr>
      <w:r>
        <w:rPr>
          <w:rFonts w:asciiTheme="majorHAnsi" w:hAnsiTheme="majorHAnsi"/>
          <w:b/>
          <w:color w:val="auto"/>
        </w:rPr>
        <w:t>April 7</w:t>
      </w:r>
      <w:r w:rsidR="000E0578" w:rsidRPr="000E0578">
        <w:rPr>
          <w:rFonts w:asciiTheme="majorHAnsi" w:hAnsiTheme="majorHAnsi"/>
          <w:b/>
          <w:color w:val="auto"/>
          <w:vertAlign w:val="superscript"/>
        </w:rPr>
        <w:t>th</w:t>
      </w:r>
      <w:r w:rsidR="000E0578">
        <w:rPr>
          <w:rFonts w:asciiTheme="majorHAnsi" w:hAnsiTheme="majorHAnsi"/>
          <w:color w:val="auto"/>
        </w:rPr>
        <w:t xml:space="preserve">: </w:t>
      </w:r>
      <w:r w:rsidR="00650809" w:rsidRPr="000E0578">
        <w:rPr>
          <w:rFonts w:asciiTheme="majorHAnsi" w:eastAsia="Cambria" w:hAnsiTheme="majorHAnsi" w:cs="Cambria"/>
          <w:color w:val="auto"/>
        </w:rPr>
        <w:t>Class Cancelled Due to North Plainfield Middle School Obligation</w:t>
      </w:r>
    </w:p>
    <w:p w:rsidR="00EE0A3E" w:rsidRDefault="00EE0A3E" w:rsidP="00EE0A3E">
      <w:pPr>
        <w:pStyle w:val="ListParagraph"/>
        <w:spacing w:line="240" w:lineRule="auto"/>
        <w:rPr>
          <w:rFonts w:asciiTheme="majorHAnsi" w:hAnsiTheme="majorHAnsi"/>
          <w:color w:val="auto"/>
        </w:rPr>
      </w:pPr>
    </w:p>
    <w:p w:rsidR="004E46E5" w:rsidRPr="00EE0A3E" w:rsidRDefault="000E0578" w:rsidP="004E46E5">
      <w:pPr>
        <w:rPr>
          <w:rFonts w:asciiTheme="majorHAnsi" w:hAnsiTheme="majorHAnsi"/>
          <w:color w:val="auto"/>
        </w:rPr>
      </w:pPr>
      <w:r>
        <w:rPr>
          <w:rFonts w:asciiTheme="majorHAnsi" w:eastAsia="Cambria" w:hAnsiTheme="majorHAnsi" w:cs="Cambria"/>
          <w:b/>
          <w:color w:val="auto"/>
        </w:rPr>
        <w:t>Unit 5</w:t>
      </w:r>
      <w:r w:rsidR="004E46E5" w:rsidRPr="00EE0A3E">
        <w:rPr>
          <w:rFonts w:asciiTheme="majorHAnsi" w:eastAsia="Cambria" w:hAnsiTheme="majorHAnsi" w:cs="Cambria"/>
          <w:color w:val="auto"/>
        </w:rPr>
        <w:t>: Globalization and the World/ WWI/WWII/ Rise of the Nazis/ Holocaust/ Cold War/ The world today</w:t>
      </w:r>
    </w:p>
    <w:p w:rsidR="004E46E5" w:rsidRPr="00EE0A3E" w:rsidRDefault="004E46E5" w:rsidP="004E46E5">
      <w:pPr>
        <w:rPr>
          <w:rFonts w:asciiTheme="majorHAnsi" w:hAnsiTheme="majorHAnsi"/>
          <w:color w:val="auto"/>
        </w:rPr>
      </w:pPr>
    </w:p>
    <w:p w:rsidR="00EE0A3E" w:rsidRPr="00EE0A3E" w:rsidRDefault="002F02C8" w:rsidP="004E46E5">
      <w:pPr>
        <w:numPr>
          <w:ilvl w:val="0"/>
          <w:numId w:val="7"/>
        </w:numPr>
        <w:spacing w:line="240" w:lineRule="auto"/>
        <w:ind w:hanging="360"/>
        <w:contextualSpacing/>
        <w:rPr>
          <w:rFonts w:asciiTheme="majorHAnsi" w:hAnsiTheme="majorHAnsi"/>
          <w:color w:val="auto"/>
        </w:rPr>
      </w:pPr>
      <w:r>
        <w:rPr>
          <w:rFonts w:asciiTheme="majorHAnsi" w:eastAsia="Cambria" w:hAnsiTheme="majorHAnsi" w:cs="Cambria"/>
          <w:b/>
          <w:color w:val="auto"/>
        </w:rPr>
        <w:t>April 9</w:t>
      </w:r>
      <w:r w:rsidR="00650809" w:rsidRPr="00650809">
        <w:rPr>
          <w:rFonts w:asciiTheme="majorHAnsi" w:eastAsia="Cambria" w:hAnsiTheme="majorHAnsi" w:cs="Cambria"/>
          <w:b/>
          <w:color w:val="auto"/>
          <w:vertAlign w:val="superscript"/>
        </w:rPr>
        <w:t>th</w:t>
      </w:r>
      <w:r w:rsidR="00650809">
        <w:rPr>
          <w:rFonts w:asciiTheme="majorHAnsi" w:eastAsia="Cambria" w:hAnsiTheme="majorHAnsi" w:cs="Cambria"/>
          <w:b/>
          <w:color w:val="auto"/>
        </w:rPr>
        <w:t xml:space="preserve"> </w:t>
      </w:r>
      <w:r w:rsidR="00EE0A3E" w:rsidRPr="00EE0A3E">
        <w:rPr>
          <w:rFonts w:asciiTheme="majorHAnsi" w:eastAsia="Cambria" w:hAnsiTheme="majorHAnsi" w:cs="Cambria"/>
          <w:color w:val="auto"/>
        </w:rPr>
        <w:t>: Rise of the Nazi’s / WWI / Power Point</w:t>
      </w:r>
    </w:p>
    <w:p w:rsidR="00EE0A3E" w:rsidRPr="00EE0A3E" w:rsidRDefault="00EE0A3E" w:rsidP="00EE0A3E">
      <w:pPr>
        <w:pStyle w:val="ListParagraph"/>
        <w:rPr>
          <w:rFonts w:asciiTheme="majorHAnsi" w:hAnsiTheme="majorHAnsi"/>
          <w:color w:val="auto"/>
        </w:rPr>
      </w:pPr>
    </w:p>
    <w:p w:rsidR="00EE0A3E" w:rsidRDefault="002F02C8" w:rsidP="004E46E5">
      <w:pPr>
        <w:numPr>
          <w:ilvl w:val="0"/>
          <w:numId w:val="7"/>
        </w:numPr>
        <w:spacing w:line="240" w:lineRule="auto"/>
        <w:ind w:hanging="360"/>
        <w:contextualSpacing/>
        <w:rPr>
          <w:rFonts w:asciiTheme="majorHAnsi" w:hAnsiTheme="majorHAnsi"/>
          <w:color w:val="auto"/>
        </w:rPr>
      </w:pPr>
      <w:r>
        <w:rPr>
          <w:rFonts w:asciiTheme="majorHAnsi" w:hAnsiTheme="majorHAnsi"/>
          <w:b/>
          <w:color w:val="auto"/>
        </w:rPr>
        <w:t>April 14</w:t>
      </w:r>
      <w:r w:rsidR="000E0578" w:rsidRPr="000E0578">
        <w:rPr>
          <w:rFonts w:asciiTheme="majorHAnsi" w:hAnsiTheme="majorHAnsi"/>
          <w:b/>
          <w:color w:val="auto"/>
          <w:vertAlign w:val="superscript"/>
        </w:rPr>
        <w:t>th</w:t>
      </w:r>
      <w:r w:rsidR="000E0578">
        <w:rPr>
          <w:rFonts w:asciiTheme="majorHAnsi" w:hAnsiTheme="majorHAnsi"/>
          <w:b/>
          <w:color w:val="auto"/>
        </w:rPr>
        <w:t xml:space="preserve"> </w:t>
      </w:r>
      <w:r w:rsidR="00EE0A3E" w:rsidRPr="00EE0A3E">
        <w:rPr>
          <w:rFonts w:asciiTheme="majorHAnsi" w:hAnsiTheme="majorHAnsi"/>
          <w:color w:val="auto"/>
        </w:rPr>
        <w:t>: The Life of Adolf Hitler / Nazi Propaganda / Power Point</w:t>
      </w:r>
    </w:p>
    <w:p w:rsidR="00653A68" w:rsidRPr="00EE0A3E" w:rsidRDefault="005F1E02" w:rsidP="00653A68">
      <w:pPr>
        <w:numPr>
          <w:ilvl w:val="1"/>
          <w:numId w:val="7"/>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653A68" w:rsidRPr="00EE0A3E">
        <w:rPr>
          <w:rFonts w:asciiTheme="majorHAnsi" w:eastAsia="Cambria" w:hAnsiTheme="majorHAnsi" w:cs="Cambria"/>
          <w:color w:val="auto"/>
        </w:rPr>
        <w:t>Ad</w:t>
      </w:r>
      <w:r w:rsidR="00E86AD0">
        <w:rPr>
          <w:rFonts w:asciiTheme="majorHAnsi" w:eastAsia="Cambria" w:hAnsiTheme="majorHAnsi" w:cs="Cambria"/>
          <w:color w:val="auto"/>
        </w:rPr>
        <w:t xml:space="preserve">olf </w:t>
      </w:r>
      <w:r>
        <w:rPr>
          <w:rFonts w:asciiTheme="majorHAnsi" w:eastAsia="Cambria" w:hAnsiTheme="majorHAnsi" w:cs="Cambria"/>
          <w:color w:val="auto"/>
        </w:rPr>
        <w:t xml:space="preserve">Hitler, Mein </w:t>
      </w:r>
      <w:proofErr w:type="spellStart"/>
      <w:r>
        <w:rPr>
          <w:rFonts w:asciiTheme="majorHAnsi" w:eastAsia="Cambria" w:hAnsiTheme="majorHAnsi" w:cs="Cambria"/>
          <w:color w:val="auto"/>
        </w:rPr>
        <w:t>Kampf</w:t>
      </w:r>
      <w:proofErr w:type="spellEnd"/>
      <w:r>
        <w:rPr>
          <w:rFonts w:asciiTheme="majorHAnsi" w:eastAsia="Cambria" w:hAnsiTheme="majorHAnsi" w:cs="Cambria"/>
          <w:color w:val="auto"/>
        </w:rPr>
        <w:t>, Page 464 - 470</w:t>
      </w:r>
    </w:p>
    <w:p w:rsidR="00653A68" w:rsidRPr="000E0578" w:rsidRDefault="005F1E02" w:rsidP="00653A68">
      <w:pPr>
        <w:numPr>
          <w:ilvl w:val="1"/>
          <w:numId w:val="7"/>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653A68" w:rsidRPr="00EE0A3E">
        <w:rPr>
          <w:rFonts w:asciiTheme="majorHAnsi" w:eastAsia="Cambria" w:hAnsiTheme="majorHAnsi" w:cs="Cambria"/>
          <w:color w:val="auto"/>
        </w:rPr>
        <w:t xml:space="preserve">Heinrich Himmler, </w:t>
      </w:r>
      <w:r w:rsidR="00E86AD0">
        <w:rPr>
          <w:rFonts w:asciiTheme="majorHAnsi" w:eastAsia="Cambria" w:hAnsiTheme="majorHAnsi" w:cs="Cambria"/>
          <w:color w:val="auto"/>
        </w:rPr>
        <w:t>Spee</w:t>
      </w:r>
      <w:r>
        <w:rPr>
          <w:rFonts w:asciiTheme="majorHAnsi" w:eastAsia="Cambria" w:hAnsiTheme="majorHAnsi" w:cs="Cambria"/>
          <w:color w:val="auto"/>
        </w:rPr>
        <w:t>ch to the SS, 1943, Page 471 -473</w:t>
      </w:r>
    </w:p>
    <w:p w:rsidR="000E0578" w:rsidRPr="000E0578" w:rsidRDefault="000E0578" w:rsidP="000E0578">
      <w:pPr>
        <w:spacing w:line="240" w:lineRule="auto"/>
        <w:ind w:left="1080"/>
        <w:contextualSpacing/>
        <w:rPr>
          <w:rFonts w:asciiTheme="majorHAnsi" w:hAnsiTheme="majorHAnsi"/>
          <w:color w:val="auto"/>
        </w:rPr>
      </w:pPr>
    </w:p>
    <w:p w:rsidR="00EE0A3E" w:rsidRPr="000E0578" w:rsidRDefault="00336016" w:rsidP="000E0578">
      <w:pPr>
        <w:pStyle w:val="ListParagraph"/>
        <w:numPr>
          <w:ilvl w:val="0"/>
          <w:numId w:val="22"/>
        </w:numPr>
        <w:rPr>
          <w:rFonts w:asciiTheme="majorHAnsi" w:eastAsia="Cambria" w:hAnsiTheme="majorHAnsi" w:cs="Cambria"/>
          <w:color w:val="auto"/>
        </w:rPr>
      </w:pPr>
      <w:r>
        <w:rPr>
          <w:rFonts w:asciiTheme="majorHAnsi" w:hAnsiTheme="majorHAnsi"/>
          <w:b/>
          <w:color w:val="auto"/>
        </w:rPr>
        <w:t>April 16</w:t>
      </w:r>
      <w:r w:rsidR="000E0578" w:rsidRPr="000E0578">
        <w:rPr>
          <w:rFonts w:asciiTheme="majorHAnsi" w:hAnsiTheme="majorHAnsi"/>
          <w:b/>
          <w:color w:val="auto"/>
          <w:vertAlign w:val="superscript"/>
        </w:rPr>
        <w:t>th</w:t>
      </w:r>
      <w:r w:rsidR="000E0578" w:rsidRPr="000E0578">
        <w:rPr>
          <w:rFonts w:asciiTheme="majorHAnsi" w:hAnsiTheme="majorHAnsi"/>
          <w:color w:val="auto"/>
        </w:rPr>
        <w:t xml:space="preserve">: </w:t>
      </w:r>
      <w:r w:rsidR="000E0578" w:rsidRPr="000E0578">
        <w:rPr>
          <w:rFonts w:asciiTheme="majorHAnsi" w:eastAsia="Cambria" w:hAnsiTheme="majorHAnsi" w:cs="Cambria"/>
          <w:color w:val="auto"/>
        </w:rPr>
        <w:t>Class Cancelled Due to North Plainfield Middle School Obligation</w:t>
      </w:r>
    </w:p>
    <w:p w:rsidR="000E0578" w:rsidRDefault="000E0578" w:rsidP="00EE0A3E">
      <w:pPr>
        <w:pStyle w:val="ListParagraph"/>
        <w:rPr>
          <w:rFonts w:asciiTheme="majorHAnsi" w:hAnsiTheme="majorHAnsi"/>
          <w:color w:val="auto"/>
        </w:rPr>
      </w:pPr>
    </w:p>
    <w:p w:rsidR="00EE0A3E" w:rsidRPr="00D86CF6" w:rsidRDefault="00336016" w:rsidP="004E46E5">
      <w:pPr>
        <w:numPr>
          <w:ilvl w:val="0"/>
          <w:numId w:val="7"/>
        </w:numPr>
        <w:spacing w:line="240" w:lineRule="auto"/>
        <w:ind w:hanging="360"/>
        <w:contextualSpacing/>
        <w:rPr>
          <w:rFonts w:asciiTheme="majorHAnsi" w:hAnsiTheme="majorHAnsi"/>
          <w:b/>
          <w:color w:val="auto"/>
        </w:rPr>
      </w:pPr>
      <w:r>
        <w:rPr>
          <w:rFonts w:asciiTheme="majorHAnsi" w:hAnsiTheme="majorHAnsi"/>
          <w:b/>
          <w:color w:val="auto"/>
        </w:rPr>
        <w:t>April 21</w:t>
      </w:r>
      <w:r w:rsidRPr="00336016">
        <w:rPr>
          <w:rFonts w:asciiTheme="majorHAnsi" w:hAnsiTheme="majorHAnsi"/>
          <w:b/>
          <w:color w:val="auto"/>
          <w:vertAlign w:val="superscript"/>
        </w:rPr>
        <w:t>st</w:t>
      </w:r>
      <w:r>
        <w:rPr>
          <w:rFonts w:asciiTheme="majorHAnsi" w:hAnsiTheme="majorHAnsi"/>
          <w:b/>
          <w:color w:val="auto"/>
        </w:rPr>
        <w:t xml:space="preserve"> </w:t>
      </w:r>
      <w:r w:rsidR="00EE0A3E">
        <w:rPr>
          <w:rFonts w:asciiTheme="majorHAnsi" w:hAnsiTheme="majorHAnsi"/>
          <w:color w:val="auto"/>
        </w:rPr>
        <w:t xml:space="preserve">: </w:t>
      </w:r>
      <w:r w:rsidR="00653A68">
        <w:rPr>
          <w:rFonts w:asciiTheme="majorHAnsi" w:hAnsiTheme="majorHAnsi"/>
          <w:color w:val="auto"/>
        </w:rPr>
        <w:t>Concentration Camps / Death Camps / Ghettos / Power Point</w:t>
      </w:r>
      <w:r w:rsidR="00D86CF6">
        <w:rPr>
          <w:rFonts w:asciiTheme="majorHAnsi" w:hAnsiTheme="majorHAnsi"/>
          <w:color w:val="auto"/>
        </w:rPr>
        <w:t xml:space="preserve"> / </w:t>
      </w:r>
      <w:r w:rsidR="00D86CF6" w:rsidRPr="00D86CF6">
        <w:rPr>
          <w:rFonts w:asciiTheme="majorHAnsi" w:hAnsiTheme="majorHAnsi"/>
          <w:b/>
          <w:color w:val="auto"/>
        </w:rPr>
        <w:t>Quiz #6</w:t>
      </w:r>
    </w:p>
    <w:p w:rsidR="00653A68" w:rsidRPr="00EE0A3E" w:rsidRDefault="005F1E02" w:rsidP="00653A68">
      <w:pPr>
        <w:numPr>
          <w:ilvl w:val="1"/>
          <w:numId w:val="7"/>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653A68" w:rsidRPr="00EE0A3E">
        <w:rPr>
          <w:rFonts w:asciiTheme="majorHAnsi" w:eastAsia="Cambria" w:hAnsiTheme="majorHAnsi" w:cs="Cambria"/>
          <w:color w:val="auto"/>
        </w:rPr>
        <w:t>Jean-Franc</w:t>
      </w:r>
      <w:r w:rsidR="00E86AD0">
        <w:rPr>
          <w:rFonts w:asciiTheme="majorHAnsi" w:eastAsia="Cambria" w:hAnsiTheme="majorHAnsi" w:cs="Cambria"/>
          <w:color w:val="auto"/>
        </w:rPr>
        <w:t xml:space="preserve">ois </w:t>
      </w:r>
      <w:r>
        <w:rPr>
          <w:rFonts w:asciiTheme="majorHAnsi" w:eastAsia="Cambria" w:hAnsiTheme="majorHAnsi" w:cs="Cambria"/>
          <w:color w:val="auto"/>
        </w:rPr>
        <w:t>Steiner, Treblinka, Page 473 - 479</w:t>
      </w:r>
    </w:p>
    <w:p w:rsidR="005F1E02" w:rsidRPr="005F1E02" w:rsidRDefault="005F1E02" w:rsidP="00653A68">
      <w:pPr>
        <w:numPr>
          <w:ilvl w:val="1"/>
          <w:numId w:val="7"/>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653A68" w:rsidRPr="00EE0A3E">
        <w:rPr>
          <w:rFonts w:asciiTheme="majorHAnsi" w:eastAsia="Cambria" w:hAnsiTheme="majorHAnsi" w:cs="Cambria"/>
          <w:color w:val="auto"/>
        </w:rPr>
        <w:t>Timothy Snyder, Holocaus</w:t>
      </w:r>
      <w:r w:rsidR="00E86AD0">
        <w:rPr>
          <w:rFonts w:asciiTheme="majorHAnsi" w:eastAsia="Cambria" w:hAnsiTheme="majorHAnsi" w:cs="Cambria"/>
          <w:color w:val="auto"/>
        </w:rPr>
        <w:t xml:space="preserve">t: The Ignored Reality, </w:t>
      </w:r>
    </w:p>
    <w:p w:rsidR="00653A68" w:rsidRPr="00EE0A3E" w:rsidRDefault="005F1E02" w:rsidP="005F1E02">
      <w:pPr>
        <w:spacing w:line="240" w:lineRule="auto"/>
        <w:ind w:left="1080"/>
        <w:contextualSpacing/>
        <w:rPr>
          <w:rFonts w:asciiTheme="majorHAnsi" w:hAnsiTheme="majorHAnsi"/>
          <w:color w:val="auto"/>
        </w:rPr>
      </w:pPr>
      <w:r>
        <w:rPr>
          <w:rFonts w:asciiTheme="majorHAnsi" w:eastAsia="Cambria" w:hAnsiTheme="majorHAnsi" w:cs="Cambria"/>
          <w:color w:val="auto"/>
        </w:rPr>
        <w:t xml:space="preserve">         Page 479 - 489</w:t>
      </w:r>
    </w:p>
    <w:p w:rsidR="00653A68" w:rsidRPr="00D86CF6" w:rsidRDefault="005F1E02" w:rsidP="00653A68">
      <w:pPr>
        <w:numPr>
          <w:ilvl w:val="1"/>
          <w:numId w:val="7"/>
        </w:numPr>
        <w:spacing w:line="240" w:lineRule="auto"/>
        <w:contextualSpacing/>
        <w:rPr>
          <w:rFonts w:asciiTheme="majorHAnsi" w:hAnsiTheme="majorHAnsi"/>
          <w:color w:val="auto"/>
        </w:rPr>
      </w:pPr>
      <w:r w:rsidRPr="00B75ED4">
        <w:rPr>
          <w:rFonts w:asciiTheme="majorHAnsi" w:eastAsia="Cambria" w:hAnsiTheme="majorHAnsi" w:cs="Cambria"/>
          <w:color w:val="auto"/>
        </w:rPr>
        <w:t>(</w:t>
      </w:r>
      <w:r>
        <w:rPr>
          <w:rFonts w:asciiTheme="majorHAnsi" w:eastAsia="Cambria" w:hAnsiTheme="majorHAnsi" w:cs="Cambria"/>
          <w:color w:val="auto"/>
        </w:rPr>
        <w:t xml:space="preserve"> Reilly, </w:t>
      </w:r>
      <w:r w:rsidRPr="00B75ED4">
        <w:rPr>
          <w:rFonts w:ascii="Cambria" w:eastAsia="Cambria" w:hAnsi="Cambria" w:cs="Cambria"/>
          <w:i/>
          <w:color w:val="auto"/>
        </w:rPr>
        <w:t>Worlds of History</w:t>
      </w:r>
      <w:r w:rsidRPr="00B75ED4">
        <w:rPr>
          <w:rFonts w:asciiTheme="majorHAnsi" w:eastAsia="Cambria" w:hAnsiTheme="majorHAnsi" w:cs="Cambria"/>
          <w:color w:val="auto"/>
        </w:rPr>
        <w:t xml:space="preserve"> )</w:t>
      </w:r>
      <w:r>
        <w:rPr>
          <w:rFonts w:asciiTheme="majorHAnsi" w:eastAsia="Cambria" w:hAnsiTheme="majorHAnsi" w:cs="Cambria"/>
          <w:color w:val="auto"/>
        </w:rPr>
        <w:t xml:space="preserve"> </w:t>
      </w:r>
      <w:r w:rsidR="00653A68" w:rsidRPr="00EE0A3E">
        <w:rPr>
          <w:rFonts w:asciiTheme="majorHAnsi" w:eastAsia="Cambria" w:hAnsiTheme="majorHAnsi" w:cs="Cambria"/>
          <w:color w:val="auto"/>
        </w:rPr>
        <w:t>Dr. Robert Wilson</w:t>
      </w:r>
      <w:r w:rsidR="00E86AD0">
        <w:rPr>
          <w:rFonts w:asciiTheme="majorHAnsi" w:eastAsia="Cambria" w:hAnsiTheme="majorHAnsi" w:cs="Cambria"/>
          <w:color w:val="auto"/>
        </w:rPr>
        <w:t>, Le</w:t>
      </w:r>
      <w:r>
        <w:rPr>
          <w:rFonts w:asciiTheme="majorHAnsi" w:eastAsia="Cambria" w:hAnsiTheme="majorHAnsi" w:cs="Cambria"/>
          <w:color w:val="auto"/>
        </w:rPr>
        <w:t>tters from Nanking, page 496 - 498</w:t>
      </w:r>
      <w:r w:rsidR="00DD0D26">
        <w:rPr>
          <w:rFonts w:asciiTheme="majorHAnsi" w:eastAsia="Cambria" w:hAnsiTheme="majorHAnsi" w:cs="Cambria"/>
          <w:color w:val="auto"/>
        </w:rPr>
        <w:t xml:space="preserve"> </w:t>
      </w:r>
    </w:p>
    <w:p w:rsidR="00D86CF6" w:rsidRPr="005F1E02" w:rsidRDefault="00D86CF6" w:rsidP="00653A68">
      <w:pPr>
        <w:numPr>
          <w:ilvl w:val="1"/>
          <w:numId w:val="7"/>
        </w:numPr>
        <w:spacing w:line="240" w:lineRule="auto"/>
        <w:contextualSpacing/>
        <w:rPr>
          <w:rFonts w:asciiTheme="majorHAnsi" w:hAnsiTheme="majorHAnsi"/>
          <w:b/>
          <w:color w:val="auto"/>
        </w:rPr>
      </w:pPr>
      <w:r w:rsidRPr="005F1E02">
        <w:rPr>
          <w:rFonts w:asciiTheme="majorHAnsi" w:eastAsia="Cambria" w:hAnsiTheme="majorHAnsi" w:cs="Cambria"/>
          <w:b/>
          <w:color w:val="auto"/>
        </w:rPr>
        <w:t>Quiz #6</w:t>
      </w:r>
    </w:p>
    <w:p w:rsidR="00D86CF6" w:rsidRPr="00D86CF6" w:rsidRDefault="00D86CF6" w:rsidP="00D86CF6">
      <w:pPr>
        <w:spacing w:line="240" w:lineRule="auto"/>
        <w:ind w:left="1080"/>
        <w:contextualSpacing/>
        <w:rPr>
          <w:rFonts w:asciiTheme="majorHAnsi" w:hAnsiTheme="majorHAnsi"/>
          <w:color w:val="auto"/>
        </w:rPr>
      </w:pPr>
    </w:p>
    <w:p w:rsidR="00D86CF6" w:rsidRPr="00D86CF6" w:rsidRDefault="00336016" w:rsidP="00D86CF6">
      <w:pPr>
        <w:pStyle w:val="ListParagraph"/>
        <w:numPr>
          <w:ilvl w:val="0"/>
          <w:numId w:val="18"/>
        </w:numPr>
        <w:spacing w:line="240" w:lineRule="auto"/>
        <w:rPr>
          <w:rFonts w:asciiTheme="majorHAnsi" w:hAnsiTheme="majorHAnsi"/>
          <w:color w:val="auto"/>
        </w:rPr>
      </w:pPr>
      <w:r>
        <w:rPr>
          <w:rFonts w:asciiTheme="majorHAnsi" w:eastAsia="Cambria" w:hAnsiTheme="majorHAnsi" w:cs="Cambria"/>
          <w:b/>
          <w:color w:val="auto"/>
        </w:rPr>
        <w:t>April 23</w:t>
      </w:r>
      <w:r w:rsidRPr="00336016">
        <w:rPr>
          <w:rFonts w:asciiTheme="majorHAnsi" w:eastAsia="Cambria" w:hAnsiTheme="majorHAnsi" w:cs="Cambria"/>
          <w:b/>
          <w:color w:val="auto"/>
          <w:vertAlign w:val="superscript"/>
        </w:rPr>
        <w:t>rd</w:t>
      </w:r>
      <w:r>
        <w:rPr>
          <w:rFonts w:asciiTheme="majorHAnsi" w:eastAsia="Cambria" w:hAnsiTheme="majorHAnsi" w:cs="Cambria"/>
          <w:b/>
          <w:color w:val="auto"/>
        </w:rPr>
        <w:t xml:space="preserve">, </w:t>
      </w:r>
      <w:r w:rsidR="000E0578">
        <w:rPr>
          <w:rFonts w:asciiTheme="majorHAnsi" w:eastAsia="Cambria" w:hAnsiTheme="majorHAnsi" w:cs="Cambria"/>
          <w:b/>
          <w:color w:val="auto"/>
        </w:rPr>
        <w:t>April 2</w:t>
      </w:r>
      <w:r>
        <w:rPr>
          <w:rFonts w:asciiTheme="majorHAnsi" w:eastAsia="Cambria" w:hAnsiTheme="majorHAnsi" w:cs="Cambria"/>
          <w:b/>
          <w:color w:val="auto"/>
        </w:rPr>
        <w:t>8</w:t>
      </w:r>
      <w:r w:rsidRPr="00336016">
        <w:rPr>
          <w:rFonts w:asciiTheme="majorHAnsi" w:eastAsia="Cambria" w:hAnsiTheme="majorHAnsi" w:cs="Cambria"/>
          <w:b/>
          <w:color w:val="auto"/>
          <w:vertAlign w:val="superscript"/>
        </w:rPr>
        <w:t>th</w:t>
      </w:r>
      <w:r>
        <w:rPr>
          <w:rFonts w:asciiTheme="majorHAnsi" w:eastAsia="Cambria" w:hAnsiTheme="majorHAnsi" w:cs="Cambria"/>
          <w:b/>
          <w:color w:val="auto"/>
        </w:rPr>
        <w:t xml:space="preserve"> and </w:t>
      </w:r>
      <w:r w:rsidR="000E0578">
        <w:rPr>
          <w:rFonts w:asciiTheme="majorHAnsi" w:eastAsia="Cambria" w:hAnsiTheme="majorHAnsi" w:cs="Cambria"/>
          <w:b/>
          <w:color w:val="auto"/>
        </w:rPr>
        <w:t xml:space="preserve">May </w:t>
      </w:r>
      <w:r>
        <w:rPr>
          <w:rFonts w:asciiTheme="majorHAnsi" w:eastAsia="Cambria" w:hAnsiTheme="majorHAnsi" w:cs="Cambria"/>
          <w:b/>
          <w:color w:val="auto"/>
        </w:rPr>
        <w:t>5</w:t>
      </w:r>
      <w:r w:rsidRPr="00336016">
        <w:rPr>
          <w:rFonts w:asciiTheme="majorHAnsi" w:eastAsia="Cambria" w:hAnsiTheme="majorHAnsi" w:cs="Cambria"/>
          <w:b/>
          <w:color w:val="auto"/>
          <w:vertAlign w:val="superscript"/>
        </w:rPr>
        <w:t>th</w:t>
      </w:r>
      <w:r>
        <w:rPr>
          <w:rFonts w:asciiTheme="majorHAnsi" w:eastAsia="Cambria" w:hAnsiTheme="majorHAnsi" w:cs="Cambria"/>
          <w:b/>
          <w:color w:val="auto"/>
        </w:rPr>
        <w:t xml:space="preserve"> </w:t>
      </w:r>
      <w:r w:rsidR="00D86CF6" w:rsidRPr="00D86CF6">
        <w:rPr>
          <w:rFonts w:asciiTheme="majorHAnsi" w:eastAsia="Cambria" w:hAnsiTheme="majorHAnsi" w:cs="Cambria"/>
          <w:color w:val="auto"/>
        </w:rPr>
        <w:t xml:space="preserve">: </w:t>
      </w:r>
      <w:r w:rsidR="00D86CF6">
        <w:rPr>
          <w:rFonts w:asciiTheme="majorHAnsi" w:eastAsia="Cambria" w:hAnsiTheme="majorHAnsi" w:cs="Cambria"/>
          <w:color w:val="auto"/>
        </w:rPr>
        <w:t xml:space="preserve">Student History Power Points / </w:t>
      </w:r>
      <w:r w:rsidR="00D86CF6" w:rsidRPr="00D86CF6">
        <w:rPr>
          <w:rFonts w:asciiTheme="majorHAnsi" w:eastAsia="Cambria" w:hAnsiTheme="majorHAnsi" w:cs="Cambria"/>
          <w:b/>
          <w:color w:val="auto"/>
        </w:rPr>
        <w:t>Globalization Papers</w:t>
      </w:r>
    </w:p>
    <w:p w:rsidR="00D86CF6" w:rsidRPr="00D86CF6" w:rsidRDefault="00D86CF6" w:rsidP="00D86CF6">
      <w:pPr>
        <w:pStyle w:val="ListParagraph"/>
        <w:numPr>
          <w:ilvl w:val="1"/>
          <w:numId w:val="18"/>
        </w:numPr>
        <w:spacing w:line="240" w:lineRule="auto"/>
        <w:rPr>
          <w:rFonts w:asciiTheme="majorHAnsi" w:hAnsiTheme="majorHAnsi"/>
          <w:color w:val="auto"/>
        </w:rPr>
      </w:pPr>
      <w:r>
        <w:rPr>
          <w:rFonts w:asciiTheme="majorHAnsi" w:hAnsiTheme="majorHAnsi"/>
        </w:rPr>
        <w:t>A</w:t>
      </w:r>
      <w:r w:rsidRPr="00D86CF6">
        <w:rPr>
          <w:rFonts w:asciiTheme="majorHAnsi" w:hAnsiTheme="majorHAnsi"/>
        </w:rPr>
        <w:t>ttendance during presentation days is mandatory. You must be present dur</w:t>
      </w:r>
      <w:r>
        <w:rPr>
          <w:rFonts w:asciiTheme="majorHAnsi" w:hAnsiTheme="majorHAnsi"/>
        </w:rPr>
        <w:t>ing presentations or your overall grade for the class will be lowered. (</w:t>
      </w:r>
      <w:r w:rsidRPr="00D86CF6">
        <w:rPr>
          <w:rFonts w:asciiTheme="majorHAnsi" w:hAnsiTheme="majorHAnsi"/>
          <w:b/>
        </w:rPr>
        <w:t>See Attendance Policy</w:t>
      </w:r>
      <w:r>
        <w:rPr>
          <w:rFonts w:asciiTheme="majorHAnsi" w:hAnsiTheme="majorHAnsi"/>
        </w:rPr>
        <w:t xml:space="preserve">) </w:t>
      </w:r>
    </w:p>
    <w:p w:rsidR="00D86CF6" w:rsidRPr="000E0578" w:rsidRDefault="00D86CF6" w:rsidP="00D86CF6">
      <w:pPr>
        <w:pStyle w:val="ListParagraph"/>
        <w:numPr>
          <w:ilvl w:val="1"/>
          <w:numId w:val="18"/>
        </w:numPr>
        <w:spacing w:line="240" w:lineRule="auto"/>
        <w:rPr>
          <w:rFonts w:asciiTheme="majorHAnsi" w:hAnsiTheme="majorHAnsi"/>
          <w:b/>
          <w:color w:val="auto"/>
        </w:rPr>
      </w:pPr>
      <w:r w:rsidRPr="000E0578">
        <w:rPr>
          <w:rFonts w:asciiTheme="majorHAnsi" w:hAnsiTheme="majorHAnsi"/>
          <w:b/>
        </w:rPr>
        <w:t>Globalization Papers</w:t>
      </w:r>
      <w:r>
        <w:rPr>
          <w:rFonts w:asciiTheme="majorHAnsi" w:hAnsiTheme="majorHAnsi"/>
        </w:rPr>
        <w:t xml:space="preserve"> will be due on </w:t>
      </w:r>
      <w:r w:rsidR="00336016">
        <w:rPr>
          <w:rFonts w:asciiTheme="majorHAnsi" w:hAnsiTheme="majorHAnsi"/>
          <w:b/>
        </w:rPr>
        <w:t>May 5</w:t>
      </w:r>
      <w:r w:rsidR="00336016" w:rsidRPr="00336016">
        <w:rPr>
          <w:rFonts w:asciiTheme="majorHAnsi" w:hAnsiTheme="majorHAnsi"/>
          <w:b/>
          <w:vertAlign w:val="superscript"/>
        </w:rPr>
        <w:t>th</w:t>
      </w:r>
      <w:r w:rsidR="00336016">
        <w:rPr>
          <w:rFonts w:asciiTheme="majorHAnsi" w:hAnsiTheme="majorHAnsi"/>
          <w:b/>
        </w:rPr>
        <w:t xml:space="preserve"> </w:t>
      </w:r>
      <w:r w:rsidR="000E0578" w:rsidRPr="000E0578">
        <w:rPr>
          <w:rFonts w:asciiTheme="majorHAnsi" w:hAnsiTheme="majorHAnsi"/>
          <w:b/>
        </w:rPr>
        <w:t xml:space="preserve"> </w:t>
      </w:r>
      <w:r w:rsidRPr="000E0578">
        <w:rPr>
          <w:rFonts w:asciiTheme="majorHAnsi" w:hAnsiTheme="majorHAnsi"/>
          <w:b/>
        </w:rPr>
        <w:t xml:space="preserve"> </w:t>
      </w:r>
    </w:p>
    <w:p w:rsidR="00D86CF6" w:rsidRPr="00D86CF6" w:rsidRDefault="00D86CF6" w:rsidP="00D86CF6">
      <w:pPr>
        <w:pStyle w:val="ListParagraph"/>
        <w:spacing w:line="240" w:lineRule="auto"/>
        <w:ind w:left="1440"/>
        <w:rPr>
          <w:rFonts w:asciiTheme="majorHAnsi" w:hAnsiTheme="majorHAnsi"/>
          <w:color w:val="auto"/>
        </w:rPr>
      </w:pPr>
    </w:p>
    <w:p w:rsidR="00D86CF6" w:rsidRPr="00D86CF6" w:rsidRDefault="000E0578" w:rsidP="00D86CF6">
      <w:pPr>
        <w:pStyle w:val="ListParagraph"/>
        <w:numPr>
          <w:ilvl w:val="0"/>
          <w:numId w:val="18"/>
        </w:numPr>
        <w:spacing w:line="240" w:lineRule="auto"/>
        <w:rPr>
          <w:rFonts w:asciiTheme="majorHAnsi" w:hAnsiTheme="majorHAnsi"/>
          <w:color w:val="auto"/>
        </w:rPr>
      </w:pPr>
      <w:r w:rsidRPr="000E0578">
        <w:rPr>
          <w:rFonts w:asciiTheme="majorHAnsi" w:hAnsiTheme="majorHAnsi"/>
          <w:b/>
        </w:rPr>
        <w:t>May 7</w:t>
      </w:r>
      <w:r w:rsidRPr="000E0578">
        <w:rPr>
          <w:rFonts w:asciiTheme="majorHAnsi" w:hAnsiTheme="majorHAnsi"/>
          <w:b/>
          <w:vertAlign w:val="superscript"/>
        </w:rPr>
        <w:t>th</w:t>
      </w:r>
      <w:r>
        <w:rPr>
          <w:rFonts w:asciiTheme="majorHAnsi" w:hAnsiTheme="majorHAnsi"/>
        </w:rPr>
        <w:t xml:space="preserve"> </w:t>
      </w:r>
      <w:r w:rsidR="00D86CF6">
        <w:rPr>
          <w:rFonts w:asciiTheme="majorHAnsi" w:hAnsiTheme="majorHAnsi"/>
        </w:rPr>
        <w:t>: Final Exam in Class</w:t>
      </w:r>
    </w:p>
    <w:p w:rsidR="00D86CF6" w:rsidRPr="00D86CF6" w:rsidRDefault="00D86CF6" w:rsidP="00D86CF6">
      <w:pPr>
        <w:pStyle w:val="ListParagraph"/>
        <w:spacing w:line="240" w:lineRule="auto"/>
        <w:rPr>
          <w:rFonts w:asciiTheme="majorHAnsi" w:hAnsiTheme="majorHAnsi"/>
          <w:color w:val="auto"/>
        </w:rPr>
      </w:pPr>
    </w:p>
    <w:p w:rsidR="00D86CF6" w:rsidRPr="00D86CF6" w:rsidRDefault="000E0578" w:rsidP="00D86CF6">
      <w:pPr>
        <w:pStyle w:val="ListParagraph"/>
        <w:numPr>
          <w:ilvl w:val="0"/>
          <w:numId w:val="18"/>
        </w:numPr>
        <w:spacing w:line="240" w:lineRule="auto"/>
        <w:rPr>
          <w:rFonts w:asciiTheme="majorHAnsi" w:hAnsiTheme="majorHAnsi"/>
          <w:color w:val="auto"/>
        </w:rPr>
      </w:pPr>
      <w:r>
        <w:rPr>
          <w:rFonts w:asciiTheme="majorHAnsi" w:hAnsiTheme="majorHAnsi"/>
          <w:b/>
        </w:rPr>
        <w:t xml:space="preserve">May </w:t>
      </w:r>
      <w:r w:rsidR="00336016">
        <w:rPr>
          <w:rFonts w:asciiTheme="majorHAnsi" w:hAnsiTheme="majorHAnsi"/>
          <w:b/>
        </w:rPr>
        <w:t>12</w:t>
      </w:r>
      <w:bookmarkStart w:id="0" w:name="_GoBack"/>
      <w:bookmarkEnd w:id="0"/>
      <w:r w:rsidRPr="000E0578">
        <w:rPr>
          <w:rFonts w:asciiTheme="majorHAnsi" w:hAnsiTheme="majorHAnsi"/>
          <w:b/>
          <w:vertAlign w:val="superscript"/>
        </w:rPr>
        <w:t>th</w:t>
      </w:r>
      <w:r w:rsidR="00D86CF6" w:rsidRPr="00D86CF6">
        <w:rPr>
          <w:rFonts w:asciiTheme="majorHAnsi" w:hAnsiTheme="majorHAnsi"/>
          <w:color w:val="auto"/>
        </w:rPr>
        <w:t>:</w:t>
      </w:r>
      <w:r w:rsidR="00D86CF6">
        <w:rPr>
          <w:rFonts w:asciiTheme="majorHAnsi" w:hAnsiTheme="majorHAnsi"/>
          <w:color w:val="auto"/>
        </w:rPr>
        <w:t xml:space="preserve"> Attendance is not mandatory, students are invited to stop by class and pick up their graded finals and semester grades. </w:t>
      </w:r>
    </w:p>
    <w:p w:rsidR="004E46E5" w:rsidRPr="00A8088A" w:rsidRDefault="004E46E5" w:rsidP="004E46E5">
      <w:pPr>
        <w:rPr>
          <w:color w:val="auto"/>
        </w:rPr>
      </w:pPr>
      <w:r w:rsidRPr="00A8088A">
        <w:rPr>
          <w:rFonts w:ascii="Cambria" w:eastAsia="Cambria" w:hAnsi="Cambria" w:cs="Cambria"/>
          <w:color w:val="auto"/>
        </w:rPr>
        <w:t xml:space="preserve">  </w:t>
      </w:r>
    </w:p>
    <w:p w:rsidR="002A6613" w:rsidRDefault="002A6613" w:rsidP="004E46E5">
      <w:pPr>
        <w:rPr>
          <w:rFonts w:ascii="Cambria" w:eastAsia="Cambria" w:hAnsi="Cambria" w:cs="Cambria"/>
          <w:b/>
          <w:color w:val="auto"/>
          <w:sz w:val="24"/>
          <w:szCs w:val="24"/>
        </w:rPr>
      </w:pPr>
    </w:p>
    <w:p w:rsidR="004E46E5" w:rsidRPr="00A8088A" w:rsidRDefault="004E46E5" w:rsidP="004E46E5">
      <w:pPr>
        <w:rPr>
          <w:color w:val="auto"/>
        </w:rPr>
      </w:pPr>
      <w:r w:rsidRPr="00A8088A">
        <w:rPr>
          <w:rFonts w:ascii="Cambria" w:eastAsia="Cambria" w:hAnsi="Cambria" w:cs="Cambria"/>
          <w:b/>
          <w:color w:val="auto"/>
          <w:sz w:val="24"/>
          <w:szCs w:val="24"/>
        </w:rPr>
        <w:t>Assignments and Evaluation/Assessment:</w:t>
      </w:r>
    </w:p>
    <w:p w:rsidR="004E46E5" w:rsidRPr="00A8088A" w:rsidRDefault="004E46E5" w:rsidP="004E46E5">
      <w:pPr>
        <w:rPr>
          <w:color w:val="auto"/>
        </w:rPr>
      </w:pPr>
      <w:r w:rsidRPr="00A8088A">
        <w:rPr>
          <w:rFonts w:ascii="Cambria" w:eastAsia="Cambria" w:hAnsi="Cambria" w:cs="Cambria"/>
          <w:color w:val="auto"/>
          <w:sz w:val="24"/>
          <w:szCs w:val="24"/>
        </w:rPr>
        <w:t xml:space="preserve">   </w:t>
      </w:r>
    </w:p>
    <w:p w:rsidR="004E46E5" w:rsidRPr="00A8088A" w:rsidRDefault="004E46E5" w:rsidP="004E46E5">
      <w:pPr>
        <w:rPr>
          <w:color w:val="auto"/>
        </w:rPr>
      </w:pPr>
      <w:r w:rsidRPr="00A8088A">
        <w:rPr>
          <w:rFonts w:ascii="Cambria" w:eastAsia="Cambria" w:hAnsi="Cambria" w:cs="Cambria"/>
          <w:b/>
          <w:color w:val="auto"/>
          <w:sz w:val="24"/>
          <w:szCs w:val="24"/>
        </w:rPr>
        <w:t>Evaluation</w:t>
      </w:r>
      <w:r w:rsidRPr="00A8088A">
        <w:rPr>
          <w:rFonts w:ascii="Cambria" w:eastAsia="Cambria" w:hAnsi="Cambria" w:cs="Cambria"/>
          <w:color w:val="auto"/>
          <w:sz w:val="24"/>
          <w:szCs w:val="24"/>
        </w:rPr>
        <w:t>:</w:t>
      </w:r>
    </w:p>
    <w:p w:rsidR="004E46E5" w:rsidRPr="00A8088A" w:rsidRDefault="004E46E5" w:rsidP="004E46E5">
      <w:pPr>
        <w:rPr>
          <w:color w:val="auto"/>
        </w:rPr>
      </w:pPr>
    </w:p>
    <w:p w:rsidR="004E46E5" w:rsidRPr="00A8088A" w:rsidRDefault="004E46E5" w:rsidP="004E46E5">
      <w:pPr>
        <w:rPr>
          <w:color w:val="auto"/>
        </w:rPr>
      </w:pPr>
      <w:r w:rsidRPr="00A8088A">
        <w:rPr>
          <w:rFonts w:ascii="Cambria" w:eastAsia="Cambria" w:hAnsi="Cambria" w:cs="Cambria"/>
          <w:color w:val="auto"/>
          <w:sz w:val="24"/>
          <w:szCs w:val="24"/>
        </w:rPr>
        <w:t>This course will be based on a point scale of 1000 earnable points, which has been designed to be straightforward and easy to understand. If you need further clarification please see me at any time.</w:t>
      </w:r>
    </w:p>
    <w:p w:rsidR="004E46E5" w:rsidRPr="00A8088A" w:rsidRDefault="004E46E5" w:rsidP="004E46E5">
      <w:pPr>
        <w:rPr>
          <w:color w:val="auto"/>
        </w:rPr>
      </w:pPr>
    </w:p>
    <w:p w:rsidR="004E46E5" w:rsidRPr="00A8088A" w:rsidRDefault="004E46E5" w:rsidP="004E46E5">
      <w:pPr>
        <w:numPr>
          <w:ilvl w:val="0"/>
          <w:numId w:val="9"/>
        </w:numPr>
        <w:spacing w:line="240" w:lineRule="auto"/>
        <w:ind w:hanging="360"/>
        <w:contextualSpacing/>
        <w:rPr>
          <w:color w:val="auto"/>
          <w:sz w:val="24"/>
          <w:szCs w:val="24"/>
        </w:rPr>
      </w:pPr>
      <w:r w:rsidRPr="00A8088A">
        <w:rPr>
          <w:rFonts w:ascii="Cambria" w:eastAsia="Cambria" w:hAnsi="Cambria" w:cs="Cambria"/>
          <w:color w:val="auto"/>
          <w:sz w:val="24"/>
          <w:szCs w:val="24"/>
        </w:rPr>
        <w:t>In Class Unit Quizzes (6 in total, 50 points each)</w:t>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005C011D">
        <w:rPr>
          <w:rFonts w:ascii="Cambria" w:eastAsia="Cambria" w:hAnsi="Cambria" w:cs="Cambria"/>
          <w:color w:val="auto"/>
          <w:sz w:val="24"/>
          <w:szCs w:val="24"/>
        </w:rPr>
        <w:tab/>
      </w:r>
      <w:r w:rsidR="005C011D">
        <w:rPr>
          <w:rFonts w:ascii="Cambria" w:eastAsia="Cambria" w:hAnsi="Cambria" w:cs="Cambria"/>
          <w:color w:val="auto"/>
          <w:sz w:val="24"/>
          <w:szCs w:val="24"/>
        </w:rPr>
        <w:tab/>
      </w:r>
      <w:r w:rsidRPr="00A8088A">
        <w:rPr>
          <w:rFonts w:ascii="Cambria" w:eastAsia="Cambria" w:hAnsi="Cambria" w:cs="Cambria"/>
          <w:color w:val="auto"/>
          <w:sz w:val="24"/>
          <w:szCs w:val="24"/>
        </w:rPr>
        <w:t>300 Points</w:t>
      </w:r>
    </w:p>
    <w:p w:rsidR="004E46E5" w:rsidRPr="00A8088A" w:rsidRDefault="004E46E5" w:rsidP="004E46E5">
      <w:pPr>
        <w:numPr>
          <w:ilvl w:val="0"/>
          <w:numId w:val="9"/>
        </w:numPr>
        <w:spacing w:line="240" w:lineRule="auto"/>
        <w:ind w:hanging="360"/>
        <w:contextualSpacing/>
        <w:rPr>
          <w:color w:val="auto"/>
          <w:sz w:val="24"/>
          <w:szCs w:val="24"/>
        </w:rPr>
      </w:pPr>
      <w:r w:rsidRPr="00A8088A">
        <w:rPr>
          <w:rFonts w:ascii="Cambria" w:eastAsia="Cambria" w:hAnsi="Cambria" w:cs="Cambria"/>
          <w:color w:val="auto"/>
          <w:sz w:val="24"/>
          <w:szCs w:val="24"/>
        </w:rPr>
        <w:t xml:space="preserve">Midterm / Historical Analysis </w:t>
      </w:r>
      <w:r w:rsidR="007D1E42">
        <w:rPr>
          <w:rFonts w:ascii="Cambria" w:eastAsia="Cambria" w:hAnsi="Cambria" w:cs="Cambria"/>
          <w:color w:val="auto"/>
          <w:sz w:val="24"/>
          <w:szCs w:val="24"/>
        </w:rPr>
        <w:t xml:space="preserve">(Due </w:t>
      </w:r>
      <w:r w:rsidR="00650809">
        <w:rPr>
          <w:rFonts w:ascii="Cambria" w:eastAsia="Cambria" w:hAnsi="Cambria" w:cs="Cambria"/>
          <w:color w:val="auto"/>
          <w:sz w:val="24"/>
          <w:szCs w:val="24"/>
        </w:rPr>
        <w:t>March 7</w:t>
      </w:r>
      <w:r w:rsidR="00650809" w:rsidRPr="00650809">
        <w:rPr>
          <w:rFonts w:ascii="Cambria" w:eastAsia="Cambria" w:hAnsi="Cambria" w:cs="Cambria"/>
          <w:color w:val="auto"/>
          <w:sz w:val="24"/>
          <w:szCs w:val="24"/>
          <w:vertAlign w:val="superscript"/>
        </w:rPr>
        <w:t>th</w:t>
      </w:r>
      <w:r w:rsidR="000B589D">
        <w:rPr>
          <w:rFonts w:ascii="Cambria" w:eastAsia="Cambria" w:hAnsi="Cambria" w:cs="Cambria"/>
          <w:color w:val="auto"/>
          <w:sz w:val="24"/>
          <w:szCs w:val="24"/>
        </w:rPr>
        <w:t>)</w:t>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t>150 Points</w:t>
      </w:r>
    </w:p>
    <w:p w:rsidR="004E46E5" w:rsidRPr="00A8088A" w:rsidRDefault="004E46E5" w:rsidP="004E46E5">
      <w:pPr>
        <w:numPr>
          <w:ilvl w:val="0"/>
          <w:numId w:val="9"/>
        </w:numPr>
        <w:spacing w:line="240" w:lineRule="auto"/>
        <w:ind w:hanging="360"/>
        <w:contextualSpacing/>
        <w:rPr>
          <w:color w:val="auto"/>
          <w:sz w:val="24"/>
          <w:szCs w:val="24"/>
        </w:rPr>
      </w:pPr>
      <w:r w:rsidRPr="00A8088A">
        <w:rPr>
          <w:rFonts w:ascii="Cambria" w:eastAsia="Cambria" w:hAnsi="Cambria" w:cs="Cambria"/>
          <w:color w:val="auto"/>
          <w:sz w:val="24"/>
          <w:szCs w:val="24"/>
        </w:rPr>
        <w:t xml:space="preserve">Power Point Presentation </w:t>
      </w:r>
      <w:r w:rsidR="000B589D">
        <w:rPr>
          <w:rFonts w:ascii="Cambria" w:eastAsia="Cambria" w:hAnsi="Cambria" w:cs="Cambria"/>
          <w:color w:val="auto"/>
          <w:sz w:val="24"/>
          <w:szCs w:val="24"/>
        </w:rPr>
        <w:t xml:space="preserve">(Due </w:t>
      </w:r>
      <w:r w:rsidR="00650809">
        <w:rPr>
          <w:rFonts w:ascii="Cambria" w:eastAsia="Cambria" w:hAnsi="Cambria" w:cs="Cambria"/>
          <w:color w:val="auto"/>
          <w:sz w:val="24"/>
          <w:szCs w:val="24"/>
        </w:rPr>
        <w:t>April 25</w:t>
      </w:r>
      <w:r w:rsidR="00650809" w:rsidRPr="00650809">
        <w:rPr>
          <w:rFonts w:ascii="Cambria" w:eastAsia="Cambria" w:hAnsi="Cambria" w:cs="Cambria"/>
          <w:color w:val="auto"/>
          <w:sz w:val="24"/>
          <w:szCs w:val="24"/>
          <w:vertAlign w:val="superscript"/>
        </w:rPr>
        <w:t>th</w:t>
      </w:r>
      <w:r w:rsidR="00650809">
        <w:rPr>
          <w:rFonts w:ascii="Cambria" w:eastAsia="Cambria" w:hAnsi="Cambria" w:cs="Cambria"/>
          <w:color w:val="auto"/>
          <w:sz w:val="24"/>
          <w:szCs w:val="24"/>
        </w:rPr>
        <w:t xml:space="preserve"> </w:t>
      </w:r>
      <w:r w:rsidR="000B589D">
        <w:rPr>
          <w:rFonts w:ascii="Cambria" w:eastAsia="Cambria" w:hAnsi="Cambria" w:cs="Cambria"/>
          <w:color w:val="auto"/>
          <w:sz w:val="24"/>
          <w:szCs w:val="24"/>
        </w:rPr>
        <w:t>)</w:t>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t>150 Points</w:t>
      </w:r>
    </w:p>
    <w:p w:rsidR="004E46E5" w:rsidRPr="00A8088A" w:rsidRDefault="004E46E5" w:rsidP="004E46E5">
      <w:pPr>
        <w:numPr>
          <w:ilvl w:val="0"/>
          <w:numId w:val="9"/>
        </w:numPr>
        <w:spacing w:line="240" w:lineRule="auto"/>
        <w:ind w:hanging="360"/>
        <w:contextualSpacing/>
        <w:rPr>
          <w:color w:val="auto"/>
          <w:sz w:val="24"/>
          <w:szCs w:val="24"/>
        </w:rPr>
      </w:pPr>
      <w:r w:rsidRPr="00A8088A">
        <w:rPr>
          <w:rFonts w:ascii="Cambria" w:eastAsia="Cambria" w:hAnsi="Cambria" w:cs="Cambria"/>
          <w:color w:val="auto"/>
          <w:sz w:val="24"/>
          <w:szCs w:val="24"/>
        </w:rPr>
        <w:t>Globalization Question</w:t>
      </w:r>
      <w:r w:rsidR="00870E9A">
        <w:rPr>
          <w:rFonts w:ascii="Cambria" w:eastAsia="Cambria" w:hAnsi="Cambria" w:cs="Cambria"/>
          <w:color w:val="auto"/>
          <w:sz w:val="24"/>
          <w:szCs w:val="24"/>
        </w:rPr>
        <w:t xml:space="preserve"> (Due </w:t>
      </w:r>
      <w:r w:rsidR="00650809">
        <w:rPr>
          <w:rFonts w:ascii="Cambria" w:eastAsia="Cambria" w:hAnsi="Cambria" w:cs="Cambria"/>
          <w:color w:val="auto"/>
          <w:sz w:val="24"/>
          <w:szCs w:val="24"/>
        </w:rPr>
        <w:t>May 2nd</w:t>
      </w:r>
      <w:r w:rsidR="000B589D">
        <w:rPr>
          <w:rFonts w:ascii="Cambria" w:eastAsia="Cambria" w:hAnsi="Cambria" w:cs="Cambria"/>
          <w:color w:val="auto"/>
          <w:sz w:val="24"/>
          <w:szCs w:val="24"/>
        </w:rPr>
        <w:t>)</w:t>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t>100 Points</w:t>
      </w:r>
    </w:p>
    <w:p w:rsidR="004E46E5" w:rsidRPr="00A8088A" w:rsidRDefault="004E46E5" w:rsidP="004E46E5">
      <w:pPr>
        <w:numPr>
          <w:ilvl w:val="0"/>
          <w:numId w:val="9"/>
        </w:numPr>
        <w:spacing w:line="240" w:lineRule="auto"/>
        <w:ind w:hanging="360"/>
        <w:contextualSpacing/>
        <w:rPr>
          <w:color w:val="auto"/>
          <w:sz w:val="24"/>
          <w:szCs w:val="24"/>
        </w:rPr>
      </w:pPr>
      <w:r w:rsidRPr="00A8088A">
        <w:rPr>
          <w:rFonts w:ascii="Cambria" w:eastAsia="Cambria" w:hAnsi="Cambria" w:cs="Cambria"/>
          <w:color w:val="auto"/>
          <w:sz w:val="24"/>
          <w:szCs w:val="24"/>
        </w:rPr>
        <w:t>Final Exam</w:t>
      </w:r>
      <w:r w:rsidR="00870E9A">
        <w:rPr>
          <w:rFonts w:ascii="Cambria" w:eastAsia="Cambria" w:hAnsi="Cambria" w:cs="Cambria"/>
          <w:color w:val="auto"/>
          <w:sz w:val="24"/>
          <w:szCs w:val="24"/>
        </w:rPr>
        <w:t xml:space="preserve"> (</w:t>
      </w:r>
      <w:r w:rsidR="00650809">
        <w:rPr>
          <w:rFonts w:ascii="Cambria" w:eastAsia="Cambria" w:hAnsi="Cambria" w:cs="Cambria"/>
          <w:color w:val="auto"/>
          <w:sz w:val="24"/>
          <w:szCs w:val="24"/>
        </w:rPr>
        <w:t>May 7th</w:t>
      </w:r>
      <w:r w:rsidR="000B589D">
        <w:rPr>
          <w:rFonts w:ascii="Cambria" w:eastAsia="Cambria" w:hAnsi="Cambria" w:cs="Cambria"/>
          <w:color w:val="auto"/>
          <w:sz w:val="24"/>
          <w:szCs w:val="24"/>
        </w:rPr>
        <w:t>)</w:t>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t>200 Points</w:t>
      </w:r>
      <w:r w:rsidRPr="00A8088A">
        <w:rPr>
          <w:rFonts w:ascii="Cambria" w:eastAsia="Cambria" w:hAnsi="Cambria" w:cs="Cambria"/>
          <w:color w:val="auto"/>
          <w:sz w:val="24"/>
          <w:szCs w:val="24"/>
        </w:rPr>
        <w:tab/>
      </w:r>
    </w:p>
    <w:p w:rsidR="004E46E5" w:rsidRPr="00A8088A" w:rsidRDefault="004E46E5" w:rsidP="004E46E5">
      <w:pPr>
        <w:numPr>
          <w:ilvl w:val="0"/>
          <w:numId w:val="9"/>
        </w:numPr>
        <w:spacing w:line="240" w:lineRule="auto"/>
        <w:ind w:hanging="360"/>
        <w:contextualSpacing/>
        <w:rPr>
          <w:color w:val="auto"/>
          <w:sz w:val="24"/>
          <w:szCs w:val="24"/>
        </w:rPr>
      </w:pPr>
      <w:r w:rsidRPr="00A8088A">
        <w:rPr>
          <w:rFonts w:ascii="Cambria" w:eastAsia="Cambria" w:hAnsi="Cambria" w:cs="Cambria"/>
          <w:color w:val="auto"/>
          <w:sz w:val="24"/>
          <w:szCs w:val="24"/>
        </w:rPr>
        <w:t>Class Participation</w:t>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t xml:space="preserve">              </w:t>
      </w:r>
      <w:r w:rsidRPr="00A8088A">
        <w:rPr>
          <w:rFonts w:ascii="Cambria" w:eastAsia="Cambria" w:hAnsi="Cambria" w:cs="Cambria"/>
          <w:color w:val="auto"/>
          <w:sz w:val="24"/>
          <w:szCs w:val="24"/>
        </w:rPr>
        <w:tab/>
      </w:r>
      <w:r w:rsidR="005C011D">
        <w:rPr>
          <w:rFonts w:ascii="Cambria" w:eastAsia="Cambria" w:hAnsi="Cambria" w:cs="Cambria"/>
          <w:color w:val="auto"/>
          <w:sz w:val="24"/>
          <w:szCs w:val="24"/>
        </w:rPr>
        <w:tab/>
      </w:r>
      <w:r w:rsidR="005C011D">
        <w:rPr>
          <w:rFonts w:ascii="Cambria" w:eastAsia="Cambria" w:hAnsi="Cambria" w:cs="Cambria"/>
          <w:color w:val="auto"/>
          <w:sz w:val="24"/>
          <w:szCs w:val="24"/>
        </w:rPr>
        <w:tab/>
      </w:r>
      <w:r w:rsidRPr="00A8088A">
        <w:rPr>
          <w:rFonts w:ascii="Cambria" w:eastAsia="Cambria" w:hAnsi="Cambria" w:cs="Cambria"/>
          <w:color w:val="auto"/>
          <w:sz w:val="24"/>
          <w:szCs w:val="24"/>
        </w:rPr>
        <w:t>100 Points</w:t>
      </w:r>
    </w:p>
    <w:p w:rsidR="004E46E5" w:rsidRPr="00A8088A" w:rsidRDefault="004E46E5" w:rsidP="004E46E5">
      <w:pPr>
        <w:ind w:left="720"/>
        <w:rPr>
          <w:color w:val="auto"/>
        </w:rPr>
      </w:pPr>
      <w:r w:rsidRPr="00A8088A">
        <w:rPr>
          <w:rFonts w:ascii="Cambria" w:eastAsia="Cambria" w:hAnsi="Cambria" w:cs="Cambria"/>
          <w:color w:val="auto"/>
          <w:sz w:val="24"/>
          <w:szCs w:val="24"/>
        </w:rPr>
        <w:t>____________________________________________________________________________</w:t>
      </w:r>
    </w:p>
    <w:p w:rsidR="004E46E5" w:rsidRPr="00A8088A" w:rsidRDefault="004E46E5" w:rsidP="004E46E5">
      <w:pPr>
        <w:ind w:left="720"/>
        <w:rPr>
          <w:color w:val="auto"/>
        </w:rPr>
      </w:pPr>
    </w:p>
    <w:p w:rsidR="004E46E5" w:rsidRPr="00A8088A" w:rsidRDefault="004E46E5" w:rsidP="004E46E5">
      <w:pPr>
        <w:spacing w:line="240" w:lineRule="auto"/>
        <w:ind w:left="360"/>
        <w:rPr>
          <w:color w:val="auto"/>
        </w:rPr>
      </w:pPr>
      <w:r w:rsidRPr="00A8088A">
        <w:rPr>
          <w:rFonts w:ascii="Cambria" w:eastAsia="Cambria" w:hAnsi="Cambria" w:cs="Cambria"/>
          <w:color w:val="auto"/>
          <w:sz w:val="24"/>
          <w:szCs w:val="24"/>
        </w:rPr>
        <w:t>Total</w:t>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Pr="00A8088A">
        <w:rPr>
          <w:rFonts w:ascii="Cambria" w:eastAsia="Cambria" w:hAnsi="Cambria" w:cs="Cambria"/>
          <w:color w:val="auto"/>
          <w:sz w:val="24"/>
          <w:szCs w:val="24"/>
        </w:rPr>
        <w:tab/>
      </w:r>
      <w:r w:rsidR="005C011D">
        <w:rPr>
          <w:rFonts w:ascii="Cambria" w:eastAsia="Cambria" w:hAnsi="Cambria" w:cs="Cambria"/>
          <w:color w:val="auto"/>
          <w:sz w:val="24"/>
          <w:szCs w:val="24"/>
        </w:rPr>
        <w:tab/>
      </w:r>
      <w:r w:rsidR="005C011D">
        <w:rPr>
          <w:rFonts w:ascii="Cambria" w:eastAsia="Cambria" w:hAnsi="Cambria" w:cs="Cambria"/>
          <w:color w:val="auto"/>
          <w:sz w:val="24"/>
          <w:szCs w:val="24"/>
        </w:rPr>
        <w:tab/>
      </w:r>
      <w:r w:rsidRPr="00A8088A">
        <w:rPr>
          <w:rFonts w:ascii="Cambria" w:eastAsia="Cambria" w:hAnsi="Cambria" w:cs="Cambria"/>
          <w:color w:val="auto"/>
          <w:sz w:val="24"/>
          <w:szCs w:val="24"/>
        </w:rPr>
        <w:t>1000 Points</w:t>
      </w:r>
    </w:p>
    <w:p w:rsidR="00870E9A" w:rsidRDefault="00870E9A" w:rsidP="004E46E5">
      <w:pPr>
        <w:rPr>
          <w:color w:val="auto"/>
        </w:rPr>
      </w:pPr>
    </w:p>
    <w:p w:rsidR="00870E9A" w:rsidRPr="00E869FD" w:rsidRDefault="002A6613" w:rsidP="004E46E5">
      <w:pPr>
        <w:rPr>
          <w:rFonts w:asciiTheme="majorHAnsi" w:hAnsiTheme="majorHAnsi"/>
          <w:color w:val="auto"/>
        </w:rPr>
      </w:pPr>
      <w:r w:rsidRPr="00E869FD">
        <w:rPr>
          <w:rFonts w:asciiTheme="majorHAnsi" w:hAnsiTheme="majorHAnsi"/>
          <w:b/>
          <w:color w:val="auto"/>
        </w:rPr>
        <w:t>Cultural Experiences</w:t>
      </w:r>
      <w:r w:rsidRPr="00E869FD">
        <w:rPr>
          <w:rFonts w:asciiTheme="majorHAnsi" w:hAnsiTheme="majorHAnsi"/>
          <w:color w:val="auto"/>
        </w:rPr>
        <w:t>:</w:t>
      </w:r>
    </w:p>
    <w:p w:rsidR="002A6613" w:rsidRDefault="002A6613" w:rsidP="004E46E5">
      <w:pPr>
        <w:rPr>
          <w:color w:val="auto"/>
        </w:rPr>
      </w:pPr>
    </w:p>
    <w:p w:rsidR="002A6613" w:rsidRPr="00E869FD" w:rsidRDefault="00E869FD" w:rsidP="004E46E5">
      <w:pPr>
        <w:rPr>
          <w:rFonts w:asciiTheme="majorHAnsi" w:hAnsiTheme="majorHAnsi"/>
          <w:color w:val="auto"/>
        </w:rPr>
      </w:pPr>
      <w:r>
        <w:rPr>
          <w:rFonts w:asciiTheme="majorHAnsi" w:hAnsiTheme="majorHAnsi"/>
          <w:color w:val="auto"/>
        </w:rPr>
        <w:t xml:space="preserve">This course will have two cultural experiences that can be used as a source for extra credit. Essentially these are </w:t>
      </w:r>
      <w:r w:rsidR="0079186C">
        <w:rPr>
          <w:rFonts w:asciiTheme="majorHAnsi" w:hAnsiTheme="majorHAnsi"/>
          <w:color w:val="auto"/>
        </w:rPr>
        <w:t>experiences that</w:t>
      </w:r>
      <w:r w:rsidR="00BF09EE">
        <w:rPr>
          <w:rFonts w:asciiTheme="majorHAnsi" w:hAnsiTheme="majorHAnsi"/>
          <w:color w:val="auto"/>
        </w:rPr>
        <w:t xml:space="preserve"> you will conduct outside of the classroom to explore </w:t>
      </w:r>
      <w:r w:rsidR="0079186C">
        <w:rPr>
          <w:rFonts w:asciiTheme="majorHAnsi" w:hAnsiTheme="majorHAnsi"/>
          <w:color w:val="auto"/>
        </w:rPr>
        <w:t xml:space="preserve">a little bit of culture and history. It could be going to a new ethnic restaurant, checking a local museum or attending one of Kean’s many events. I will also provide the class with at least one opportunity to explore.  </w:t>
      </w:r>
    </w:p>
    <w:p w:rsidR="002A6613" w:rsidRPr="00A8088A" w:rsidRDefault="002A6613" w:rsidP="004E46E5">
      <w:pPr>
        <w:rPr>
          <w:color w:val="auto"/>
        </w:rPr>
      </w:pPr>
    </w:p>
    <w:p w:rsidR="004E46E5" w:rsidRPr="00A8088A" w:rsidRDefault="004E46E5" w:rsidP="004E46E5">
      <w:pPr>
        <w:rPr>
          <w:color w:val="auto"/>
        </w:rPr>
      </w:pPr>
      <w:r w:rsidRPr="00A8088A">
        <w:rPr>
          <w:rFonts w:ascii="Cambria" w:eastAsia="Cambria" w:hAnsi="Cambria" w:cs="Cambria"/>
          <w:b/>
          <w:color w:val="auto"/>
          <w:sz w:val="24"/>
          <w:szCs w:val="24"/>
        </w:rPr>
        <w:t>Course Work</w:t>
      </w:r>
      <w:r w:rsidRPr="00A8088A">
        <w:rPr>
          <w:rFonts w:ascii="Cambria" w:eastAsia="Cambria" w:hAnsi="Cambria" w:cs="Cambria"/>
          <w:color w:val="auto"/>
          <w:sz w:val="24"/>
          <w:szCs w:val="24"/>
        </w:rPr>
        <w:t xml:space="preserve">:  </w:t>
      </w:r>
    </w:p>
    <w:p w:rsidR="004E46E5" w:rsidRPr="00A8088A" w:rsidRDefault="004E46E5" w:rsidP="004E46E5">
      <w:pPr>
        <w:rPr>
          <w:color w:val="auto"/>
        </w:rPr>
      </w:pPr>
    </w:p>
    <w:p w:rsidR="004E46E5" w:rsidRPr="00A8088A" w:rsidRDefault="004E46E5" w:rsidP="004E46E5">
      <w:pPr>
        <w:numPr>
          <w:ilvl w:val="0"/>
          <w:numId w:val="10"/>
        </w:numPr>
        <w:spacing w:line="240" w:lineRule="auto"/>
        <w:ind w:hanging="360"/>
        <w:contextualSpacing/>
        <w:rPr>
          <w:color w:val="auto"/>
          <w:sz w:val="24"/>
          <w:szCs w:val="24"/>
        </w:rPr>
      </w:pPr>
      <w:r w:rsidRPr="00A8088A">
        <w:rPr>
          <w:rFonts w:ascii="Cambria" w:eastAsia="Cambria" w:hAnsi="Cambria" w:cs="Cambria"/>
          <w:color w:val="auto"/>
          <w:sz w:val="24"/>
          <w:szCs w:val="24"/>
        </w:rPr>
        <w:t xml:space="preserve">The in class quizzes are worth a total of 300 points which will be dived amongst six quizzes of 50 points each. These quizzes will be given in class following the completion of certain History Units throughout the semester. There will be a small review prior to each quiz so you will have a complete understanding of the material that is required to study. </w:t>
      </w:r>
    </w:p>
    <w:p w:rsidR="004E46E5" w:rsidRPr="00A8088A" w:rsidRDefault="004E46E5" w:rsidP="004E46E5">
      <w:pPr>
        <w:spacing w:line="240" w:lineRule="auto"/>
        <w:ind w:left="720"/>
        <w:rPr>
          <w:color w:val="auto"/>
        </w:rPr>
      </w:pPr>
    </w:p>
    <w:p w:rsidR="004E46E5" w:rsidRPr="00A8088A" w:rsidRDefault="004E46E5" w:rsidP="004E46E5">
      <w:pPr>
        <w:numPr>
          <w:ilvl w:val="0"/>
          <w:numId w:val="10"/>
        </w:numPr>
        <w:spacing w:line="240" w:lineRule="auto"/>
        <w:ind w:hanging="360"/>
        <w:contextualSpacing/>
        <w:rPr>
          <w:color w:val="auto"/>
          <w:sz w:val="24"/>
          <w:szCs w:val="24"/>
        </w:rPr>
      </w:pPr>
      <w:r w:rsidRPr="00A8088A">
        <w:rPr>
          <w:rFonts w:ascii="Cambria" w:eastAsia="Cambria" w:hAnsi="Cambria" w:cs="Cambria"/>
          <w:color w:val="auto"/>
          <w:sz w:val="24"/>
          <w:szCs w:val="24"/>
        </w:rPr>
        <w:t xml:space="preserve">Film review / Historical analysis will be worth a total of 150 points which will be based around a written paper. You will be required to write a historical film review and analysis on a film of your choice. You will research whether or not the film was historical accurate or not and complete a 5-7 page supporting your research. (See handout for details) </w:t>
      </w:r>
    </w:p>
    <w:p w:rsidR="004E46E5" w:rsidRPr="00A8088A" w:rsidRDefault="004E46E5" w:rsidP="004E46E5">
      <w:pPr>
        <w:spacing w:line="240" w:lineRule="auto"/>
        <w:ind w:left="720"/>
        <w:rPr>
          <w:color w:val="auto"/>
        </w:rPr>
      </w:pPr>
    </w:p>
    <w:p w:rsidR="004E46E5" w:rsidRPr="00A8088A" w:rsidRDefault="004E46E5" w:rsidP="004E46E5">
      <w:pPr>
        <w:numPr>
          <w:ilvl w:val="0"/>
          <w:numId w:val="10"/>
        </w:numPr>
        <w:spacing w:line="240" w:lineRule="auto"/>
        <w:ind w:hanging="360"/>
        <w:contextualSpacing/>
        <w:rPr>
          <w:color w:val="auto"/>
          <w:sz w:val="24"/>
          <w:szCs w:val="24"/>
        </w:rPr>
      </w:pPr>
      <w:r w:rsidRPr="00A8088A">
        <w:rPr>
          <w:rFonts w:ascii="Cambria" w:eastAsia="Cambria" w:hAnsi="Cambria" w:cs="Cambria"/>
          <w:color w:val="auto"/>
          <w:sz w:val="24"/>
          <w:szCs w:val="24"/>
        </w:rPr>
        <w:t xml:space="preserve">The power point presentation will be worth a total of 150 points that will be split between the power point itself as well as your presentation in class. You will be required to research a historical topic that we have not gone over in class and put </w:t>
      </w:r>
      <w:r w:rsidRPr="00A8088A">
        <w:rPr>
          <w:rFonts w:ascii="Cambria" w:eastAsia="Cambria" w:hAnsi="Cambria" w:cs="Cambria"/>
          <w:color w:val="auto"/>
          <w:sz w:val="24"/>
          <w:szCs w:val="24"/>
        </w:rPr>
        <w:lastRenderedPageBreak/>
        <w:t xml:space="preserve">together a power point presentation based around the topic of your choosing. These power point presentations will be presented during class during the final weeks of the semester. (See handout for details) </w:t>
      </w:r>
    </w:p>
    <w:p w:rsidR="004E46E5" w:rsidRPr="00A8088A" w:rsidRDefault="004E46E5" w:rsidP="004E46E5">
      <w:pPr>
        <w:spacing w:line="240" w:lineRule="auto"/>
        <w:ind w:left="720"/>
        <w:rPr>
          <w:color w:val="auto"/>
        </w:rPr>
      </w:pPr>
    </w:p>
    <w:p w:rsidR="004E46E5" w:rsidRPr="00A8088A" w:rsidRDefault="004E46E5" w:rsidP="004E46E5">
      <w:pPr>
        <w:numPr>
          <w:ilvl w:val="0"/>
          <w:numId w:val="10"/>
        </w:numPr>
        <w:spacing w:line="240" w:lineRule="auto"/>
        <w:ind w:hanging="360"/>
        <w:contextualSpacing/>
        <w:rPr>
          <w:color w:val="auto"/>
          <w:sz w:val="24"/>
          <w:szCs w:val="24"/>
        </w:rPr>
      </w:pPr>
      <w:r w:rsidRPr="00A8088A">
        <w:rPr>
          <w:rFonts w:ascii="Cambria" w:eastAsia="Cambria" w:hAnsi="Cambria" w:cs="Cambria"/>
          <w:color w:val="auto"/>
          <w:sz w:val="24"/>
          <w:szCs w:val="24"/>
        </w:rPr>
        <w:t>You will have a Globalization topic given at the end of the semester, in which you will write a 3-4 page paper comparing and contrasting your experiences with “Globalization”</w:t>
      </w:r>
    </w:p>
    <w:p w:rsidR="004E46E5" w:rsidRPr="00A8088A" w:rsidRDefault="004E46E5" w:rsidP="004E46E5">
      <w:pPr>
        <w:spacing w:line="240" w:lineRule="auto"/>
        <w:ind w:left="720"/>
        <w:rPr>
          <w:color w:val="auto"/>
        </w:rPr>
      </w:pPr>
    </w:p>
    <w:p w:rsidR="004E46E5" w:rsidRPr="00A8088A" w:rsidRDefault="004E46E5" w:rsidP="004E46E5">
      <w:pPr>
        <w:numPr>
          <w:ilvl w:val="0"/>
          <w:numId w:val="10"/>
        </w:numPr>
        <w:spacing w:line="240" w:lineRule="auto"/>
        <w:ind w:hanging="360"/>
        <w:contextualSpacing/>
        <w:rPr>
          <w:color w:val="auto"/>
          <w:sz w:val="24"/>
          <w:szCs w:val="24"/>
        </w:rPr>
      </w:pPr>
      <w:r w:rsidRPr="00A8088A">
        <w:rPr>
          <w:rFonts w:ascii="Cambria" w:eastAsia="Cambria" w:hAnsi="Cambria" w:cs="Cambria"/>
          <w:color w:val="auto"/>
          <w:sz w:val="24"/>
          <w:szCs w:val="24"/>
        </w:rPr>
        <w:t xml:space="preserve">The final exam will be worth a total of 200 points. Your finals exam will be given the last day of the semester and will be compiled of information that we have discussed in class. The questions will be taken directly from the in class quizzes.  </w:t>
      </w:r>
    </w:p>
    <w:p w:rsidR="004E46E5" w:rsidRPr="00A8088A" w:rsidRDefault="004E46E5" w:rsidP="004E46E5">
      <w:pPr>
        <w:spacing w:line="240" w:lineRule="auto"/>
        <w:ind w:left="720"/>
        <w:rPr>
          <w:color w:val="auto"/>
        </w:rPr>
      </w:pPr>
    </w:p>
    <w:p w:rsidR="004E46E5" w:rsidRPr="00A8088A" w:rsidRDefault="004E46E5" w:rsidP="004E46E5">
      <w:pPr>
        <w:numPr>
          <w:ilvl w:val="0"/>
          <w:numId w:val="10"/>
        </w:numPr>
        <w:spacing w:line="240" w:lineRule="auto"/>
        <w:ind w:hanging="360"/>
        <w:contextualSpacing/>
        <w:rPr>
          <w:color w:val="auto"/>
          <w:sz w:val="24"/>
          <w:szCs w:val="24"/>
        </w:rPr>
      </w:pPr>
      <w:r w:rsidRPr="00A8088A">
        <w:rPr>
          <w:rFonts w:ascii="Cambria" w:eastAsia="Cambria" w:hAnsi="Cambria" w:cs="Cambria"/>
          <w:color w:val="auto"/>
          <w:sz w:val="24"/>
          <w:szCs w:val="24"/>
        </w:rPr>
        <w:t xml:space="preserve">A Kean University Pre and Post World History test will be given during the beginning on the course and again following the completion of the course. </w:t>
      </w:r>
    </w:p>
    <w:p w:rsidR="004E46E5" w:rsidRPr="00A8088A" w:rsidRDefault="004E46E5" w:rsidP="004E46E5">
      <w:pPr>
        <w:rPr>
          <w:color w:val="auto"/>
        </w:rPr>
      </w:pPr>
    </w:p>
    <w:p w:rsidR="004E46E5" w:rsidRPr="00A8088A" w:rsidRDefault="004E46E5" w:rsidP="004E46E5">
      <w:pPr>
        <w:rPr>
          <w:color w:val="auto"/>
        </w:rPr>
      </w:pPr>
      <w:r w:rsidRPr="00A8088A">
        <w:rPr>
          <w:rFonts w:ascii="Cambria" w:eastAsia="Cambria" w:hAnsi="Cambria" w:cs="Cambria"/>
          <w:b/>
          <w:color w:val="auto"/>
          <w:sz w:val="24"/>
          <w:szCs w:val="24"/>
          <w:highlight w:val="white"/>
        </w:rPr>
        <w:t xml:space="preserve">Policies: </w:t>
      </w:r>
    </w:p>
    <w:p w:rsidR="004E46E5" w:rsidRPr="00A8088A" w:rsidRDefault="004E46E5" w:rsidP="004E46E5">
      <w:pPr>
        <w:rPr>
          <w:color w:val="auto"/>
        </w:rPr>
      </w:pPr>
    </w:p>
    <w:p w:rsidR="004E46E5" w:rsidRPr="00A8088A" w:rsidRDefault="004E46E5" w:rsidP="004E46E5">
      <w:pPr>
        <w:rPr>
          <w:color w:val="auto"/>
        </w:rPr>
      </w:pPr>
      <w:r w:rsidRPr="00A8088A">
        <w:rPr>
          <w:rFonts w:ascii="Cambria" w:eastAsia="Cambria" w:hAnsi="Cambria" w:cs="Cambria"/>
          <w:b/>
          <w:color w:val="auto"/>
          <w:sz w:val="24"/>
          <w:szCs w:val="24"/>
        </w:rPr>
        <w:t>Attendance</w:t>
      </w:r>
      <w:r w:rsidRPr="00A8088A">
        <w:rPr>
          <w:rFonts w:ascii="Cambria" w:eastAsia="Cambria" w:hAnsi="Cambria" w:cs="Cambria"/>
          <w:color w:val="auto"/>
          <w:sz w:val="24"/>
          <w:szCs w:val="24"/>
        </w:rPr>
        <w:t>:</w:t>
      </w:r>
    </w:p>
    <w:p w:rsidR="004E46E5" w:rsidRPr="00A8088A" w:rsidRDefault="004E46E5" w:rsidP="004E46E5">
      <w:pPr>
        <w:rPr>
          <w:color w:val="auto"/>
        </w:rPr>
      </w:pPr>
    </w:p>
    <w:p w:rsidR="004E46E5" w:rsidRPr="00A8088A" w:rsidRDefault="004E46E5" w:rsidP="004E46E5">
      <w:pPr>
        <w:numPr>
          <w:ilvl w:val="0"/>
          <w:numId w:val="11"/>
        </w:numPr>
        <w:spacing w:line="240" w:lineRule="auto"/>
        <w:ind w:hanging="360"/>
        <w:contextualSpacing/>
        <w:rPr>
          <w:color w:val="auto"/>
          <w:sz w:val="24"/>
          <w:szCs w:val="24"/>
        </w:rPr>
      </w:pPr>
      <w:r w:rsidRPr="00A8088A">
        <w:rPr>
          <w:rFonts w:ascii="Cambria" w:eastAsia="Cambria" w:hAnsi="Cambria" w:cs="Cambria"/>
          <w:color w:val="auto"/>
          <w:sz w:val="24"/>
          <w:szCs w:val="24"/>
        </w:rPr>
        <w:t xml:space="preserve">Attendance is absolutely mandatory. You are allowed </w:t>
      </w:r>
      <w:r w:rsidRPr="00A8088A">
        <w:rPr>
          <w:rFonts w:ascii="Cambria" w:eastAsia="Cambria" w:hAnsi="Cambria" w:cs="Cambria"/>
          <w:b/>
          <w:color w:val="auto"/>
          <w:sz w:val="24"/>
          <w:szCs w:val="24"/>
        </w:rPr>
        <w:t>two</w:t>
      </w:r>
      <w:r w:rsidRPr="00A8088A">
        <w:rPr>
          <w:rFonts w:ascii="Cambria" w:eastAsia="Cambria" w:hAnsi="Cambria" w:cs="Cambria"/>
          <w:color w:val="auto"/>
          <w:sz w:val="24"/>
          <w:szCs w:val="24"/>
        </w:rPr>
        <w:t xml:space="preserve"> unexcused absences throughout the sixteen week semester.  Excessive absences will result in point dedications (25 points per absence) from the class participation section of your evaluation with possible loss in a letter grade at the end of the semester.  Six or more absences will result in immediate failure of the course.   </w:t>
      </w:r>
    </w:p>
    <w:p w:rsidR="002151AF" w:rsidRDefault="002151AF" w:rsidP="004E46E5">
      <w:pPr>
        <w:rPr>
          <w:rFonts w:ascii="Cambria" w:eastAsia="Cambria" w:hAnsi="Cambria" w:cs="Cambria"/>
          <w:b/>
          <w:color w:val="auto"/>
          <w:sz w:val="24"/>
          <w:szCs w:val="24"/>
        </w:rPr>
      </w:pPr>
    </w:p>
    <w:p w:rsidR="004E46E5" w:rsidRPr="00A8088A" w:rsidRDefault="004E46E5" w:rsidP="004E46E5">
      <w:pPr>
        <w:rPr>
          <w:color w:val="auto"/>
        </w:rPr>
      </w:pPr>
      <w:r w:rsidRPr="00A8088A">
        <w:rPr>
          <w:rFonts w:ascii="Cambria" w:eastAsia="Cambria" w:hAnsi="Cambria" w:cs="Cambria"/>
          <w:b/>
          <w:color w:val="auto"/>
          <w:sz w:val="24"/>
          <w:szCs w:val="24"/>
        </w:rPr>
        <w:t>In the classroom</w:t>
      </w:r>
      <w:r w:rsidRPr="00A8088A">
        <w:rPr>
          <w:rFonts w:ascii="Cambria" w:eastAsia="Cambria" w:hAnsi="Cambria" w:cs="Cambria"/>
          <w:color w:val="auto"/>
          <w:sz w:val="24"/>
          <w:szCs w:val="24"/>
        </w:rPr>
        <w:t>:</w:t>
      </w:r>
    </w:p>
    <w:p w:rsidR="004E46E5" w:rsidRPr="00A8088A" w:rsidRDefault="004E46E5" w:rsidP="004E46E5">
      <w:pPr>
        <w:ind w:firstLine="360"/>
        <w:rPr>
          <w:color w:val="auto"/>
        </w:rPr>
      </w:pPr>
    </w:p>
    <w:p w:rsidR="004E46E5" w:rsidRPr="00A8088A" w:rsidRDefault="004E46E5" w:rsidP="004E46E5">
      <w:pPr>
        <w:numPr>
          <w:ilvl w:val="0"/>
          <w:numId w:val="1"/>
        </w:numPr>
        <w:spacing w:line="240" w:lineRule="auto"/>
        <w:ind w:hanging="360"/>
        <w:rPr>
          <w:color w:val="auto"/>
          <w:sz w:val="24"/>
          <w:szCs w:val="24"/>
        </w:rPr>
      </w:pPr>
      <w:r w:rsidRPr="00A8088A">
        <w:rPr>
          <w:rFonts w:ascii="Cambria" w:eastAsia="Cambria" w:hAnsi="Cambria" w:cs="Cambria"/>
          <w:color w:val="auto"/>
          <w:sz w:val="24"/>
          <w:szCs w:val="24"/>
        </w:rPr>
        <w:t>Participation:   Frequent informed contribution to class discussions is required of all students.  For this reason, you must come to class having read the assigned materials and carrying the assigned materials with you.  Remember that part of your grade is based upon your participation.  You must contribute to class discussions regularly.</w:t>
      </w:r>
    </w:p>
    <w:p w:rsidR="004E46E5" w:rsidRPr="00A8088A" w:rsidRDefault="004E46E5" w:rsidP="004E46E5">
      <w:pPr>
        <w:ind w:left="720"/>
        <w:rPr>
          <w:color w:val="auto"/>
        </w:rPr>
      </w:pPr>
    </w:p>
    <w:p w:rsidR="004E46E5" w:rsidRPr="00A8088A" w:rsidRDefault="004E46E5" w:rsidP="004E46E5">
      <w:pPr>
        <w:numPr>
          <w:ilvl w:val="0"/>
          <w:numId w:val="1"/>
        </w:numPr>
        <w:spacing w:line="240" w:lineRule="auto"/>
        <w:ind w:hanging="360"/>
        <w:rPr>
          <w:color w:val="auto"/>
          <w:sz w:val="24"/>
          <w:szCs w:val="24"/>
        </w:rPr>
      </w:pPr>
      <w:r w:rsidRPr="00A8088A">
        <w:rPr>
          <w:rFonts w:ascii="Cambria" w:eastAsia="Cambria" w:hAnsi="Cambria" w:cs="Cambria"/>
          <w:color w:val="auto"/>
          <w:sz w:val="24"/>
          <w:szCs w:val="24"/>
        </w:rPr>
        <w:t>Telephones:  In order to create an environment conducive to meaningful classroom discussion, please turn off cell phones before the beginning of class and place them INSIDE your backpack/purse/pocket.  No text messaging, video games, or emailing during class time will be tolerated.</w:t>
      </w:r>
    </w:p>
    <w:p w:rsidR="004E46E5" w:rsidRPr="00A8088A" w:rsidRDefault="004E46E5" w:rsidP="004E46E5">
      <w:pPr>
        <w:ind w:left="720"/>
        <w:rPr>
          <w:color w:val="auto"/>
        </w:rPr>
      </w:pPr>
    </w:p>
    <w:p w:rsidR="004E46E5" w:rsidRPr="00A8088A" w:rsidRDefault="004E46E5" w:rsidP="004E46E5">
      <w:pPr>
        <w:numPr>
          <w:ilvl w:val="0"/>
          <w:numId w:val="1"/>
        </w:numPr>
        <w:spacing w:line="240" w:lineRule="auto"/>
        <w:ind w:hanging="360"/>
        <w:rPr>
          <w:color w:val="auto"/>
          <w:sz w:val="24"/>
          <w:szCs w:val="24"/>
        </w:rPr>
      </w:pPr>
      <w:r w:rsidRPr="00A8088A">
        <w:rPr>
          <w:rFonts w:ascii="Cambria" w:eastAsia="Cambria" w:hAnsi="Cambria" w:cs="Cambria"/>
          <w:color w:val="auto"/>
          <w:sz w:val="24"/>
          <w:szCs w:val="24"/>
        </w:rPr>
        <w:t>Computers:  You are welcome to take notes on your computer.  However no emailing, web-surfing, or game playing will be tolerated.  If you abuse this policy, you will be asked to turn off your computer and put it away.</w:t>
      </w:r>
    </w:p>
    <w:p w:rsidR="004E46E5" w:rsidRPr="00A8088A" w:rsidRDefault="004E46E5" w:rsidP="004E46E5">
      <w:pPr>
        <w:ind w:left="720"/>
        <w:rPr>
          <w:color w:val="auto"/>
        </w:rPr>
      </w:pPr>
    </w:p>
    <w:p w:rsidR="004E46E5" w:rsidRPr="00A8088A" w:rsidRDefault="004E46E5" w:rsidP="004E46E5">
      <w:pPr>
        <w:numPr>
          <w:ilvl w:val="0"/>
          <w:numId w:val="1"/>
        </w:numPr>
        <w:spacing w:line="240" w:lineRule="auto"/>
        <w:ind w:hanging="360"/>
        <w:rPr>
          <w:color w:val="auto"/>
          <w:sz w:val="24"/>
          <w:szCs w:val="24"/>
        </w:rPr>
      </w:pPr>
      <w:r w:rsidRPr="00A8088A">
        <w:rPr>
          <w:rFonts w:ascii="Cambria" w:eastAsia="Cambria" w:hAnsi="Cambria" w:cs="Cambria"/>
          <w:color w:val="auto"/>
          <w:sz w:val="24"/>
          <w:szCs w:val="24"/>
        </w:rPr>
        <w:t xml:space="preserve">Email:  The best way to reach me outside of class is via my email address.  You can expect a timely response to your emails (within 24 hours), after which you may email again in case the message got lost in cyberspace.  Do not, however, expect </w:t>
      </w:r>
      <w:r w:rsidRPr="00A8088A">
        <w:rPr>
          <w:rFonts w:ascii="Cambria" w:eastAsia="Cambria" w:hAnsi="Cambria" w:cs="Cambria"/>
          <w:color w:val="auto"/>
          <w:sz w:val="24"/>
          <w:szCs w:val="24"/>
        </w:rPr>
        <w:lastRenderedPageBreak/>
        <w:t>responses to email after 11 PM or on the weekend.  Please observe reasonable rules of email etiquette.  Include your name in the email.  And refrain from the use of text messaging language and styles.</w:t>
      </w:r>
    </w:p>
    <w:p w:rsidR="004E46E5" w:rsidRPr="00A8088A" w:rsidRDefault="004E46E5" w:rsidP="004E46E5">
      <w:pPr>
        <w:ind w:left="360"/>
        <w:rPr>
          <w:color w:val="auto"/>
        </w:rPr>
      </w:pPr>
    </w:p>
    <w:p w:rsidR="004E46E5" w:rsidRPr="00A8088A" w:rsidRDefault="004E46E5" w:rsidP="004E46E5">
      <w:pPr>
        <w:rPr>
          <w:color w:val="auto"/>
        </w:rPr>
      </w:pPr>
      <w:r w:rsidRPr="00A8088A">
        <w:rPr>
          <w:rFonts w:ascii="Cambria" w:eastAsia="Cambria" w:hAnsi="Cambria" w:cs="Cambria"/>
          <w:b/>
          <w:color w:val="auto"/>
          <w:sz w:val="24"/>
          <w:szCs w:val="24"/>
        </w:rPr>
        <w:t>In your course work</w:t>
      </w:r>
      <w:r w:rsidRPr="00A8088A">
        <w:rPr>
          <w:rFonts w:ascii="Cambria" w:eastAsia="Cambria" w:hAnsi="Cambria" w:cs="Cambria"/>
          <w:color w:val="auto"/>
          <w:sz w:val="24"/>
          <w:szCs w:val="24"/>
        </w:rPr>
        <w:t>:</w:t>
      </w:r>
    </w:p>
    <w:p w:rsidR="004E46E5" w:rsidRPr="00A8088A" w:rsidRDefault="004E46E5" w:rsidP="004E46E5">
      <w:pPr>
        <w:ind w:firstLine="360"/>
        <w:rPr>
          <w:color w:val="auto"/>
        </w:rPr>
      </w:pPr>
    </w:p>
    <w:p w:rsidR="004E46E5" w:rsidRPr="00A8088A" w:rsidRDefault="004E46E5" w:rsidP="004E46E5">
      <w:pPr>
        <w:numPr>
          <w:ilvl w:val="0"/>
          <w:numId w:val="2"/>
        </w:numPr>
        <w:spacing w:line="240" w:lineRule="auto"/>
        <w:ind w:hanging="360"/>
        <w:rPr>
          <w:color w:val="auto"/>
          <w:sz w:val="24"/>
          <w:szCs w:val="24"/>
        </w:rPr>
      </w:pPr>
      <w:r w:rsidRPr="00A8088A">
        <w:rPr>
          <w:rFonts w:ascii="Cambria" w:eastAsia="Cambria" w:hAnsi="Cambria" w:cs="Cambria"/>
          <w:color w:val="auto"/>
          <w:sz w:val="24"/>
          <w:szCs w:val="24"/>
        </w:rPr>
        <w:t xml:space="preserve">Academic integrity:  You are expected to cite properly the sources used in your written work.  Plagiarism or other blatant violations of academic integrity policies will result in a failing grade for the assignment and/or appeal to the university academic integrity policy.  The university policy can be viewed at </w:t>
      </w:r>
      <w:hyperlink r:id="rId7">
        <w:r w:rsidRPr="00A8088A">
          <w:rPr>
            <w:rFonts w:ascii="Cambria" w:eastAsia="Cambria" w:hAnsi="Cambria" w:cs="Cambria"/>
            <w:color w:val="auto"/>
            <w:sz w:val="24"/>
            <w:szCs w:val="24"/>
            <w:u w:val="single"/>
          </w:rPr>
          <w:t>www.kean.edu/academicintegrity.html</w:t>
        </w:r>
      </w:hyperlink>
      <w:r w:rsidRPr="00A8088A">
        <w:rPr>
          <w:rFonts w:ascii="Cambria" w:eastAsia="Cambria" w:hAnsi="Cambria" w:cs="Cambria"/>
          <w:color w:val="auto"/>
          <w:sz w:val="24"/>
          <w:szCs w:val="24"/>
        </w:rPr>
        <w:t>.</w:t>
      </w:r>
    </w:p>
    <w:p w:rsidR="004E46E5" w:rsidRPr="00A8088A" w:rsidRDefault="004E46E5" w:rsidP="004E46E5">
      <w:pPr>
        <w:ind w:left="720"/>
        <w:rPr>
          <w:color w:val="auto"/>
        </w:rPr>
      </w:pPr>
    </w:p>
    <w:p w:rsidR="004E46E5" w:rsidRPr="00A8088A" w:rsidRDefault="004E46E5" w:rsidP="004E46E5">
      <w:pPr>
        <w:numPr>
          <w:ilvl w:val="0"/>
          <w:numId w:val="2"/>
        </w:numPr>
        <w:spacing w:line="240" w:lineRule="auto"/>
        <w:ind w:hanging="360"/>
        <w:contextualSpacing/>
        <w:rPr>
          <w:color w:val="auto"/>
          <w:sz w:val="24"/>
          <w:szCs w:val="24"/>
        </w:rPr>
      </w:pPr>
      <w:r w:rsidRPr="00A8088A">
        <w:rPr>
          <w:rFonts w:ascii="Cambria" w:eastAsia="Cambria" w:hAnsi="Cambria" w:cs="Cambria"/>
          <w:color w:val="auto"/>
          <w:sz w:val="24"/>
          <w:szCs w:val="24"/>
        </w:rPr>
        <w:t>Help with writing and citations:  For assistance with writing history papers and learning more about properly citing your work, see guide on history department website:  www.kean.edu/~history.</w:t>
      </w:r>
    </w:p>
    <w:p w:rsidR="004E46E5" w:rsidRPr="00A8088A" w:rsidRDefault="004E46E5" w:rsidP="004E46E5">
      <w:pPr>
        <w:spacing w:line="240" w:lineRule="auto"/>
        <w:ind w:left="720"/>
        <w:rPr>
          <w:color w:val="auto"/>
        </w:rPr>
      </w:pPr>
    </w:p>
    <w:p w:rsidR="004E46E5" w:rsidRPr="00A8088A" w:rsidRDefault="004E46E5" w:rsidP="004E46E5">
      <w:pPr>
        <w:numPr>
          <w:ilvl w:val="0"/>
          <w:numId w:val="1"/>
        </w:numPr>
        <w:spacing w:line="240" w:lineRule="auto"/>
        <w:ind w:hanging="360"/>
        <w:rPr>
          <w:color w:val="auto"/>
          <w:sz w:val="24"/>
          <w:szCs w:val="24"/>
        </w:rPr>
      </w:pPr>
      <w:r w:rsidRPr="00A8088A">
        <w:rPr>
          <w:rFonts w:ascii="Cambria" w:eastAsia="Cambria" w:hAnsi="Cambria" w:cs="Cambria"/>
          <w:color w:val="auto"/>
          <w:sz w:val="24"/>
          <w:szCs w:val="24"/>
        </w:rPr>
        <w:t xml:space="preserve">Late work and make-ups:  Late work is accepted, but </w:t>
      </w:r>
      <w:r w:rsidRPr="00A8088A">
        <w:rPr>
          <w:rFonts w:ascii="Cambria" w:eastAsia="Cambria" w:hAnsi="Cambria" w:cs="Cambria"/>
          <w:b/>
          <w:color w:val="auto"/>
          <w:sz w:val="24"/>
          <w:szCs w:val="24"/>
        </w:rPr>
        <w:t xml:space="preserve">with a penalty of 1/2 of a letter grade for each calendar day the work is late, beginning after the start of class when work is due.  </w:t>
      </w:r>
      <w:r w:rsidRPr="00A8088A">
        <w:rPr>
          <w:rFonts w:ascii="Cambria" w:eastAsia="Cambria" w:hAnsi="Cambria" w:cs="Cambria"/>
          <w:color w:val="auto"/>
          <w:sz w:val="24"/>
          <w:szCs w:val="24"/>
        </w:rPr>
        <w:t>Should you miss an exam (for an excused reason only)</w:t>
      </w:r>
      <w:proofErr w:type="gramStart"/>
      <w:r w:rsidRPr="00A8088A">
        <w:rPr>
          <w:rFonts w:ascii="Cambria" w:eastAsia="Cambria" w:hAnsi="Cambria" w:cs="Cambria"/>
          <w:color w:val="auto"/>
          <w:sz w:val="24"/>
          <w:szCs w:val="24"/>
        </w:rPr>
        <w:t>,</w:t>
      </w:r>
      <w:proofErr w:type="gramEnd"/>
      <w:r w:rsidRPr="00A8088A">
        <w:rPr>
          <w:rFonts w:ascii="Cambria" w:eastAsia="Cambria" w:hAnsi="Cambria" w:cs="Cambria"/>
          <w:color w:val="auto"/>
          <w:sz w:val="24"/>
          <w:szCs w:val="24"/>
        </w:rPr>
        <w:t xml:space="preserve"> you should arrange a make-up exam with me.  Do not expect the make-up exam to be the same as the in-class exam.</w:t>
      </w:r>
    </w:p>
    <w:p w:rsidR="004E46E5" w:rsidRPr="00A8088A" w:rsidRDefault="004E46E5" w:rsidP="004E46E5">
      <w:pPr>
        <w:ind w:left="720"/>
        <w:rPr>
          <w:color w:val="auto"/>
        </w:rPr>
      </w:pPr>
    </w:p>
    <w:p w:rsidR="004E46E5" w:rsidRPr="00A8088A" w:rsidRDefault="004E46E5" w:rsidP="004E46E5">
      <w:pPr>
        <w:numPr>
          <w:ilvl w:val="0"/>
          <w:numId w:val="1"/>
        </w:numPr>
        <w:spacing w:line="240" w:lineRule="auto"/>
        <w:ind w:hanging="360"/>
        <w:rPr>
          <w:color w:val="auto"/>
          <w:sz w:val="24"/>
          <w:szCs w:val="24"/>
        </w:rPr>
      </w:pPr>
      <w:r w:rsidRPr="00A8088A">
        <w:rPr>
          <w:rFonts w:ascii="Cambria" w:eastAsia="Cambria" w:hAnsi="Cambria" w:cs="Cambria"/>
          <w:color w:val="auto"/>
          <w:sz w:val="24"/>
          <w:szCs w:val="24"/>
        </w:rPr>
        <w:t>Re-writes and drafts:  Re-writes of paper assignments are not accepted.  I will, however, gladly read drafts of your papers in advance of the paper deadline.  I encourage you to take advantage of my willingness to read and discuss your drafts.</w:t>
      </w:r>
    </w:p>
    <w:p w:rsidR="004E46E5" w:rsidRPr="00A8088A" w:rsidRDefault="004E46E5" w:rsidP="004E46E5">
      <w:pPr>
        <w:spacing w:line="240" w:lineRule="auto"/>
        <w:ind w:left="720"/>
        <w:rPr>
          <w:color w:val="auto"/>
        </w:rPr>
      </w:pPr>
    </w:p>
    <w:p w:rsidR="004E46E5" w:rsidRPr="00A8088A" w:rsidRDefault="004E46E5" w:rsidP="004E46E5">
      <w:pPr>
        <w:numPr>
          <w:ilvl w:val="0"/>
          <w:numId w:val="1"/>
        </w:numPr>
        <w:spacing w:line="240" w:lineRule="auto"/>
        <w:ind w:hanging="360"/>
        <w:rPr>
          <w:color w:val="auto"/>
          <w:sz w:val="24"/>
          <w:szCs w:val="24"/>
        </w:rPr>
      </w:pPr>
      <w:r w:rsidRPr="00A8088A">
        <w:rPr>
          <w:rFonts w:ascii="Cambria" w:eastAsia="Cambria" w:hAnsi="Cambria" w:cs="Cambria"/>
          <w:color w:val="auto"/>
          <w:sz w:val="24"/>
          <w:szCs w:val="24"/>
        </w:rPr>
        <w:t>Grading:  You can expect to receive exams and papers to be returned to you within two weeks.</w:t>
      </w:r>
    </w:p>
    <w:p w:rsidR="005C011D" w:rsidRPr="00A8088A" w:rsidRDefault="005C011D" w:rsidP="004E46E5">
      <w:pPr>
        <w:spacing w:line="240" w:lineRule="auto"/>
        <w:ind w:left="720"/>
        <w:rPr>
          <w:color w:val="auto"/>
        </w:rPr>
      </w:pPr>
    </w:p>
    <w:p w:rsidR="004E46E5" w:rsidRPr="00A8088A" w:rsidRDefault="004E46E5" w:rsidP="004E46E5">
      <w:pPr>
        <w:rPr>
          <w:color w:val="auto"/>
        </w:rPr>
      </w:pPr>
      <w:r w:rsidRPr="00A8088A">
        <w:rPr>
          <w:rFonts w:ascii="Cambria" w:eastAsia="Cambria" w:hAnsi="Cambria" w:cs="Cambria"/>
          <w:b/>
          <w:color w:val="auto"/>
          <w:sz w:val="24"/>
          <w:szCs w:val="24"/>
          <w:highlight w:val="white"/>
        </w:rPr>
        <w:t>Important University Policies and Information</w:t>
      </w:r>
      <w:r w:rsidRPr="00A8088A">
        <w:rPr>
          <w:rFonts w:ascii="Cambria" w:eastAsia="Cambria" w:hAnsi="Cambria" w:cs="Cambria"/>
          <w:b/>
          <w:color w:val="auto"/>
          <w:sz w:val="24"/>
          <w:szCs w:val="24"/>
        </w:rPr>
        <w:t>:</w:t>
      </w:r>
    </w:p>
    <w:p w:rsidR="004E46E5" w:rsidRPr="00A8088A" w:rsidRDefault="004E46E5" w:rsidP="004E46E5">
      <w:pPr>
        <w:rPr>
          <w:color w:val="auto"/>
        </w:rPr>
      </w:pPr>
    </w:p>
    <w:p w:rsidR="004E46E5" w:rsidRPr="00A8088A" w:rsidRDefault="004E46E5" w:rsidP="004E46E5">
      <w:pPr>
        <w:spacing w:after="240"/>
        <w:rPr>
          <w:color w:val="auto"/>
        </w:rPr>
      </w:pPr>
      <w:r w:rsidRPr="00A8088A">
        <w:rPr>
          <w:rFonts w:ascii="Cambria" w:eastAsia="Cambria" w:hAnsi="Cambria" w:cs="Cambria"/>
          <w:color w:val="auto"/>
          <w:sz w:val="24"/>
          <w:szCs w:val="24"/>
          <w:highlight w:val="white"/>
        </w:rPr>
        <w:t xml:space="preserve">Students are responsible to review and understand the </w:t>
      </w:r>
      <w:r w:rsidRPr="00A8088A">
        <w:rPr>
          <w:rFonts w:ascii="Cambria" w:eastAsia="Cambria" w:hAnsi="Cambria" w:cs="Cambria"/>
          <w:i/>
          <w:color w:val="auto"/>
          <w:sz w:val="24"/>
          <w:szCs w:val="24"/>
          <w:highlight w:val="white"/>
        </w:rPr>
        <w:t>University Academic Integrity Policy</w:t>
      </w:r>
      <w:r w:rsidRPr="00A8088A">
        <w:rPr>
          <w:rFonts w:ascii="Cambria" w:eastAsia="Cambria" w:hAnsi="Cambria" w:cs="Cambria"/>
          <w:color w:val="auto"/>
          <w:sz w:val="24"/>
          <w:szCs w:val="24"/>
          <w:highlight w:val="white"/>
        </w:rPr>
        <w:t xml:space="preserve"> (available at the Center for Academic Success or at</w:t>
      </w:r>
      <w:hyperlink r:id="rId8">
        <w:r w:rsidRPr="00A8088A">
          <w:rPr>
            <w:rFonts w:ascii="Cambria" w:eastAsia="Cambria" w:hAnsi="Cambria" w:cs="Cambria"/>
            <w:color w:val="auto"/>
            <w:sz w:val="24"/>
            <w:szCs w:val="24"/>
            <w:highlight w:val="white"/>
            <w:u w:val="single"/>
          </w:rPr>
          <w:t>http://www.kean.edu/admin/uploads/pdf/AcademicIntegrityPolicy.pdf</w:t>
        </w:r>
      </w:hyperlink>
      <w:hyperlink r:id="rId9"/>
    </w:p>
    <w:p w:rsidR="004E46E5" w:rsidRPr="00A8088A" w:rsidRDefault="004E46E5" w:rsidP="004E46E5">
      <w:pPr>
        <w:rPr>
          <w:color w:val="auto"/>
        </w:rPr>
      </w:pPr>
      <w:r w:rsidRPr="00A8088A">
        <w:rPr>
          <w:rFonts w:ascii="Cambria" w:eastAsia="Cambria" w:hAnsi="Cambria" w:cs="Cambria"/>
          <w:color w:val="auto"/>
          <w:sz w:val="24"/>
          <w:szCs w:val="24"/>
          <w:highlight w:val="white"/>
        </w:rPr>
        <w:t xml:space="preserve">Students should review the </w:t>
      </w:r>
      <w:r w:rsidRPr="00A8088A">
        <w:rPr>
          <w:rFonts w:ascii="Cambria" w:eastAsia="Cambria" w:hAnsi="Cambria" w:cs="Cambria"/>
          <w:i/>
          <w:color w:val="auto"/>
          <w:sz w:val="24"/>
          <w:szCs w:val="24"/>
          <w:highlight w:val="white"/>
        </w:rPr>
        <w:t>Student Code of Conduct</w:t>
      </w:r>
      <w:r w:rsidRPr="00A8088A">
        <w:rPr>
          <w:rFonts w:ascii="Cambria" w:eastAsia="Cambria" w:hAnsi="Cambria" w:cs="Cambria"/>
          <w:color w:val="auto"/>
          <w:sz w:val="24"/>
          <w:szCs w:val="24"/>
          <w:highlight w:val="white"/>
        </w:rPr>
        <w:t xml:space="preserve">, as it discusses expectations of appropriate conduct in the classroom: </w:t>
      </w:r>
      <w:hyperlink r:id="rId10">
        <w:r w:rsidRPr="00A8088A">
          <w:rPr>
            <w:rFonts w:ascii="Cambria" w:eastAsia="Cambria" w:hAnsi="Cambria" w:cs="Cambria"/>
            <w:color w:val="auto"/>
            <w:sz w:val="24"/>
            <w:szCs w:val="24"/>
            <w:highlight w:val="white"/>
          </w:rPr>
          <w:t xml:space="preserve"> </w:t>
        </w:r>
      </w:hyperlink>
      <w:hyperlink r:id="rId11">
        <w:r w:rsidRPr="00A8088A">
          <w:rPr>
            <w:rFonts w:ascii="Cambria" w:eastAsia="Cambria" w:hAnsi="Cambria" w:cs="Cambria"/>
            <w:color w:val="auto"/>
            <w:sz w:val="24"/>
            <w:szCs w:val="24"/>
            <w:highlight w:val="white"/>
            <w:u w:val="single"/>
          </w:rPr>
          <w:t>http://www.kean.edu/KU/Code-of-Conduct</w:t>
        </w:r>
      </w:hyperlink>
      <w:r w:rsidRPr="00A8088A">
        <w:rPr>
          <w:rFonts w:ascii="Cambria" w:eastAsia="Cambria" w:hAnsi="Cambria" w:cs="Cambria"/>
          <w:color w:val="auto"/>
          <w:sz w:val="24"/>
          <w:szCs w:val="24"/>
          <w:highlight w:val="white"/>
        </w:rPr>
        <w:t>.</w:t>
      </w:r>
    </w:p>
    <w:p w:rsidR="004E46E5" w:rsidRPr="00A8088A" w:rsidRDefault="004E46E5" w:rsidP="004E46E5">
      <w:pPr>
        <w:rPr>
          <w:color w:val="auto"/>
        </w:rPr>
      </w:pPr>
      <w:r w:rsidRPr="00A8088A">
        <w:rPr>
          <w:rFonts w:ascii="Cambria" w:eastAsia="Cambria" w:hAnsi="Cambria" w:cs="Cambria"/>
          <w:color w:val="auto"/>
          <w:sz w:val="24"/>
          <w:szCs w:val="24"/>
        </w:rPr>
        <w:t xml:space="preserve"> </w:t>
      </w:r>
    </w:p>
    <w:p w:rsidR="004E46E5" w:rsidRPr="00A8088A" w:rsidRDefault="004E46E5" w:rsidP="004E46E5">
      <w:pPr>
        <w:rPr>
          <w:color w:val="auto"/>
        </w:rPr>
      </w:pPr>
      <w:r w:rsidRPr="00A8088A">
        <w:rPr>
          <w:rFonts w:ascii="Cambria" w:eastAsia="Cambria" w:hAnsi="Cambria" w:cs="Cambria"/>
          <w:color w:val="auto"/>
          <w:sz w:val="24"/>
          <w:szCs w:val="24"/>
          <w:highlight w:val="white"/>
        </w:rPr>
        <w:t>Students are strongly encouraged to register for the University's emergency notification system (http://www.kean.edu/campusalert) in order to be informed of campus emergencies, weather notices, and other announcements.</w:t>
      </w:r>
    </w:p>
    <w:p w:rsidR="004E46E5" w:rsidRPr="00A8088A" w:rsidRDefault="004E46E5" w:rsidP="004E46E5">
      <w:pPr>
        <w:rPr>
          <w:color w:val="auto"/>
        </w:rPr>
      </w:pPr>
      <w:r w:rsidRPr="00A8088A">
        <w:rPr>
          <w:rFonts w:ascii="Cambria" w:eastAsia="Cambria" w:hAnsi="Cambria" w:cs="Cambria"/>
          <w:color w:val="auto"/>
          <w:sz w:val="24"/>
          <w:szCs w:val="24"/>
          <w:highlight w:val="white"/>
        </w:rPr>
        <w:t xml:space="preserve"> </w:t>
      </w:r>
    </w:p>
    <w:p w:rsidR="004E46E5" w:rsidRPr="00A8088A" w:rsidRDefault="004E46E5" w:rsidP="004E46E5">
      <w:pPr>
        <w:rPr>
          <w:color w:val="auto"/>
        </w:rPr>
      </w:pPr>
      <w:r w:rsidRPr="00A8088A">
        <w:rPr>
          <w:rFonts w:ascii="Cambria" w:eastAsia="Cambria" w:hAnsi="Cambria" w:cs="Cambria"/>
          <w:color w:val="auto"/>
          <w:sz w:val="24"/>
          <w:szCs w:val="24"/>
          <w:highlight w:val="white"/>
        </w:rPr>
        <w:lastRenderedPageBreak/>
        <w:t>All students must have a valid Kean email account.  For those who do not already have one, forms are available on-line at http://www.kean.edu/offices/ocis/forms; click on E-mail Account Request Form.</w:t>
      </w:r>
    </w:p>
    <w:p w:rsidR="004E46E5" w:rsidRPr="00A8088A" w:rsidRDefault="004E46E5" w:rsidP="004E46E5">
      <w:pPr>
        <w:rPr>
          <w:color w:val="auto"/>
        </w:rPr>
      </w:pPr>
      <w:r w:rsidRPr="00A8088A">
        <w:rPr>
          <w:rFonts w:ascii="Cambria" w:eastAsia="Cambria" w:hAnsi="Cambria" w:cs="Cambria"/>
          <w:color w:val="auto"/>
          <w:sz w:val="24"/>
          <w:szCs w:val="24"/>
          <w:highlight w:val="white"/>
        </w:rPr>
        <w:t xml:space="preserve"> </w:t>
      </w:r>
    </w:p>
    <w:p w:rsidR="004E46E5" w:rsidRPr="00A8088A" w:rsidRDefault="004E46E5" w:rsidP="004E46E5">
      <w:pPr>
        <w:rPr>
          <w:color w:val="auto"/>
        </w:rPr>
      </w:pPr>
      <w:r w:rsidRPr="00A8088A">
        <w:rPr>
          <w:rFonts w:ascii="Cambria" w:eastAsia="Cambria" w:hAnsi="Cambria" w:cs="Cambria"/>
          <w:b/>
          <w:color w:val="auto"/>
          <w:sz w:val="24"/>
          <w:szCs w:val="24"/>
          <w:highlight w:val="white"/>
        </w:rPr>
        <w:t>Americans with Disabilities Statement</w:t>
      </w:r>
      <w:r w:rsidRPr="00A8088A">
        <w:rPr>
          <w:rFonts w:ascii="Cambria" w:eastAsia="Cambria" w:hAnsi="Cambria" w:cs="Cambria"/>
          <w:color w:val="auto"/>
          <w:sz w:val="24"/>
          <w:szCs w:val="24"/>
          <w:highlight w:val="white"/>
        </w:rPr>
        <w:t xml:space="preserve"> </w:t>
      </w:r>
      <w:r w:rsidRPr="00A8088A">
        <w:rPr>
          <w:rFonts w:ascii="Cambria" w:eastAsia="Cambria" w:hAnsi="Cambria" w:cs="Cambria"/>
          <w:b/>
          <w:color w:val="auto"/>
          <w:sz w:val="24"/>
          <w:szCs w:val="24"/>
          <w:highlight w:val="white"/>
        </w:rPr>
        <w:t>&amp; Non-Discrimination Statement:</w:t>
      </w:r>
    </w:p>
    <w:p w:rsidR="004E46E5" w:rsidRPr="00A8088A" w:rsidRDefault="004E46E5" w:rsidP="004E46E5">
      <w:pPr>
        <w:rPr>
          <w:color w:val="auto"/>
        </w:rPr>
      </w:pPr>
      <w:r w:rsidRPr="00A8088A">
        <w:rPr>
          <w:rFonts w:ascii="Cambria" w:eastAsia="Cambria" w:hAnsi="Cambria" w:cs="Cambria"/>
          <w:color w:val="auto"/>
          <w:sz w:val="24"/>
          <w:szCs w:val="24"/>
          <w:highlight w:val="white"/>
        </w:rPr>
        <w:t xml:space="preserve"> </w:t>
      </w:r>
    </w:p>
    <w:p w:rsidR="004E46E5" w:rsidRPr="00A8088A" w:rsidRDefault="004E46E5" w:rsidP="004E46E5">
      <w:pPr>
        <w:rPr>
          <w:color w:val="auto"/>
        </w:rPr>
      </w:pPr>
      <w:r w:rsidRPr="00A8088A">
        <w:rPr>
          <w:rFonts w:ascii="Cambria" w:eastAsia="Cambria" w:hAnsi="Cambria" w:cs="Cambria"/>
          <w:color w:val="auto"/>
          <w:sz w:val="24"/>
          <w:szCs w:val="24"/>
          <w:highlight w:val="white"/>
        </w:rPr>
        <w:t>Kean University is an affirmative action, equal opportunity institution.  Students with documented disabilities who may need special instructional accommodations or who may need special arrangements in the event of an evacuation should notify the instructor as soon as possible, no later than the second week of the term.  Students may contact the Office of Disability Services in Downs Hall Room 122 or call 908-737-4910 to discuss special needs.</w:t>
      </w:r>
    </w:p>
    <w:p w:rsidR="004E46E5" w:rsidRPr="00A8088A" w:rsidRDefault="004E46E5" w:rsidP="004E46E5">
      <w:pPr>
        <w:rPr>
          <w:color w:val="auto"/>
        </w:rPr>
      </w:pPr>
      <w:r w:rsidRPr="00A8088A">
        <w:rPr>
          <w:rFonts w:ascii="Cambria" w:eastAsia="Cambria" w:hAnsi="Cambria" w:cs="Cambria"/>
          <w:color w:val="auto"/>
          <w:sz w:val="24"/>
          <w:szCs w:val="24"/>
          <w:highlight w:val="white"/>
        </w:rPr>
        <w:t xml:space="preserve"> </w:t>
      </w:r>
    </w:p>
    <w:p w:rsidR="004E46E5" w:rsidRPr="00A8088A" w:rsidRDefault="004E46E5" w:rsidP="004E46E5">
      <w:pPr>
        <w:rPr>
          <w:color w:val="auto"/>
        </w:rPr>
      </w:pPr>
      <w:r w:rsidRPr="00A8088A">
        <w:rPr>
          <w:rFonts w:ascii="Cambria" w:eastAsia="Cambria" w:hAnsi="Cambria" w:cs="Cambria"/>
          <w:b/>
          <w:color w:val="auto"/>
          <w:sz w:val="24"/>
          <w:szCs w:val="24"/>
          <w:highlight w:val="white"/>
        </w:rPr>
        <w:t>KU Non-Discrimination Policy:</w:t>
      </w:r>
    </w:p>
    <w:p w:rsidR="004E46E5" w:rsidRPr="00A8088A" w:rsidRDefault="004E46E5" w:rsidP="004E46E5">
      <w:pPr>
        <w:rPr>
          <w:color w:val="auto"/>
        </w:rPr>
      </w:pPr>
      <w:r w:rsidRPr="00A8088A">
        <w:rPr>
          <w:rFonts w:ascii="Cambria" w:eastAsia="Cambria" w:hAnsi="Cambria" w:cs="Cambria"/>
          <w:color w:val="auto"/>
          <w:sz w:val="24"/>
          <w:szCs w:val="24"/>
          <w:highlight w:val="white"/>
        </w:rPr>
        <w:t>Kean University is an affirmative action, equal opportunity institution.</w:t>
      </w:r>
      <w:r w:rsidRPr="00A8088A">
        <w:rPr>
          <w:rFonts w:ascii="Times New Roman" w:eastAsia="Times New Roman" w:hAnsi="Times New Roman" w:cs="Times New Roman"/>
          <w:color w:val="auto"/>
          <w:sz w:val="24"/>
          <w:szCs w:val="24"/>
        </w:rPr>
        <w:t xml:space="preserve"> </w:t>
      </w:r>
    </w:p>
    <w:p w:rsidR="004E46E5" w:rsidRPr="00A8088A" w:rsidRDefault="004E46E5" w:rsidP="004E46E5">
      <w:pPr>
        <w:rPr>
          <w:color w:val="auto"/>
        </w:rPr>
      </w:pPr>
      <w:r w:rsidRPr="00A8088A">
        <w:rPr>
          <w:rFonts w:ascii="Times New Roman" w:eastAsia="Times New Roman" w:hAnsi="Times New Roman" w:cs="Times New Roman"/>
          <w:color w:val="auto"/>
          <w:sz w:val="24"/>
          <w:szCs w:val="24"/>
        </w:rPr>
        <w:t xml:space="preserve"> </w:t>
      </w:r>
    </w:p>
    <w:p w:rsidR="004E46E5" w:rsidRPr="00A8088A" w:rsidRDefault="004E46E5" w:rsidP="004E46E5">
      <w:pPr>
        <w:rPr>
          <w:color w:val="auto"/>
        </w:rPr>
      </w:pPr>
      <w:r w:rsidRPr="00A8088A">
        <w:rPr>
          <w:rFonts w:ascii="Times New Roman" w:eastAsia="Times New Roman" w:hAnsi="Times New Roman" w:cs="Times New Roman"/>
          <w:color w:val="auto"/>
          <w:sz w:val="24"/>
          <w:szCs w:val="24"/>
        </w:rPr>
        <w:t xml:space="preserve"> </w:t>
      </w:r>
    </w:p>
    <w:p w:rsidR="004E46E5" w:rsidRPr="00A8088A" w:rsidRDefault="004E46E5" w:rsidP="004E46E5">
      <w:pPr>
        <w:rPr>
          <w:color w:val="auto"/>
        </w:rPr>
      </w:pPr>
      <w:r w:rsidRPr="00A8088A">
        <w:rPr>
          <w:rFonts w:ascii="Times New Roman" w:eastAsia="Times New Roman" w:hAnsi="Times New Roman" w:cs="Times New Roman"/>
          <w:color w:val="auto"/>
          <w:sz w:val="24"/>
          <w:szCs w:val="24"/>
        </w:rPr>
        <w:t xml:space="preserve"> </w:t>
      </w:r>
    </w:p>
    <w:p w:rsidR="004E46E5" w:rsidRDefault="004E46E5" w:rsidP="004E46E5">
      <w:r>
        <w:rPr>
          <w:rFonts w:ascii="Times New Roman" w:eastAsia="Times New Roman" w:hAnsi="Times New Roman" w:cs="Times New Roman"/>
          <w:sz w:val="24"/>
          <w:szCs w:val="24"/>
        </w:rPr>
        <w:t xml:space="preserve"> </w:t>
      </w:r>
    </w:p>
    <w:p w:rsidR="004E46E5" w:rsidRDefault="004E46E5" w:rsidP="004E46E5"/>
    <w:p w:rsidR="003274CA" w:rsidRDefault="00336016"/>
    <w:sectPr w:rsidR="003274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F49"/>
    <w:multiLevelType w:val="multilevel"/>
    <w:tmpl w:val="C234F4D4"/>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
    <w:nsid w:val="08AA0C18"/>
    <w:multiLevelType w:val="multilevel"/>
    <w:tmpl w:val="60B6B8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CC502B8"/>
    <w:multiLevelType w:val="hybridMultilevel"/>
    <w:tmpl w:val="E446F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E22D3"/>
    <w:multiLevelType w:val="multilevel"/>
    <w:tmpl w:val="62888010"/>
    <w:lvl w:ilvl="0">
      <w:start w:val="1"/>
      <w:numFmt w:val="bullet"/>
      <w:lvlText w:val="●"/>
      <w:lvlJc w:val="left"/>
      <w:pPr>
        <w:ind w:left="1170" w:firstLine="450"/>
      </w:pPr>
      <w:rPr>
        <w:rFonts w:ascii="Arial" w:eastAsia="Arial" w:hAnsi="Arial" w:cs="Arial"/>
      </w:rPr>
    </w:lvl>
    <w:lvl w:ilvl="1">
      <w:start w:val="1"/>
      <w:numFmt w:val="bullet"/>
      <w:lvlText w:val="o"/>
      <w:lvlJc w:val="left"/>
      <w:pPr>
        <w:ind w:left="-9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abstractNum w:abstractNumId="4">
    <w:nsid w:val="16544E81"/>
    <w:multiLevelType w:val="hybridMultilevel"/>
    <w:tmpl w:val="AE129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3252F"/>
    <w:multiLevelType w:val="multilevel"/>
    <w:tmpl w:val="4712E1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0545FCD"/>
    <w:multiLevelType w:val="multilevel"/>
    <w:tmpl w:val="F8DA59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5142CEA"/>
    <w:multiLevelType w:val="hybridMultilevel"/>
    <w:tmpl w:val="886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F2D14"/>
    <w:multiLevelType w:val="multilevel"/>
    <w:tmpl w:val="2A844F42"/>
    <w:lvl w:ilvl="0">
      <w:start w:val="1"/>
      <w:numFmt w:val="bullet"/>
      <w:lvlText w:val="●"/>
      <w:lvlJc w:val="left"/>
      <w:pPr>
        <w:ind w:left="720" w:firstLine="360"/>
      </w:pPr>
      <w:rPr>
        <w:rFonts w:ascii="Arial" w:eastAsia="Arial" w:hAnsi="Arial" w:cs="Arial"/>
      </w:rPr>
    </w:lvl>
    <w:lvl w:ilvl="1">
      <w:start w:val="1"/>
      <w:numFmt w:val="bullet"/>
      <w:lvlText w:val="o"/>
      <w:lvlJc w:val="left"/>
      <w:pPr>
        <w:ind w:left="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89D449C"/>
    <w:multiLevelType w:val="hybridMultilevel"/>
    <w:tmpl w:val="8AF2D5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FE0E44"/>
    <w:multiLevelType w:val="hybridMultilevel"/>
    <w:tmpl w:val="F318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A34E0"/>
    <w:multiLevelType w:val="hybridMultilevel"/>
    <w:tmpl w:val="7A3A90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C74DF"/>
    <w:multiLevelType w:val="hybridMultilevel"/>
    <w:tmpl w:val="E6A84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57848"/>
    <w:multiLevelType w:val="multilevel"/>
    <w:tmpl w:val="7DD268FE"/>
    <w:lvl w:ilvl="0">
      <w:start w:val="1"/>
      <w:numFmt w:val="bullet"/>
      <w:lvlText w:val="●"/>
      <w:lvlJc w:val="left"/>
      <w:pPr>
        <w:ind w:left="720" w:firstLine="360"/>
      </w:pPr>
      <w:rPr>
        <w:rFonts w:ascii="Arial" w:eastAsia="Arial" w:hAnsi="Arial" w:cs="Arial"/>
      </w:rPr>
    </w:lvl>
    <w:lvl w:ilvl="1">
      <w:start w:val="1"/>
      <w:numFmt w:val="bullet"/>
      <w:lvlText w:val="o"/>
      <w:lvlJc w:val="left"/>
      <w:pPr>
        <w:ind w:left="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6F57A62"/>
    <w:multiLevelType w:val="multilevel"/>
    <w:tmpl w:val="93F6D1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5AE3DB0"/>
    <w:multiLevelType w:val="hybridMultilevel"/>
    <w:tmpl w:val="9CCC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9D7D0E"/>
    <w:multiLevelType w:val="hybridMultilevel"/>
    <w:tmpl w:val="D1705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D1E08"/>
    <w:multiLevelType w:val="hybridMultilevel"/>
    <w:tmpl w:val="B0E83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51653"/>
    <w:multiLevelType w:val="multilevel"/>
    <w:tmpl w:val="35C8B2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7494104F"/>
    <w:multiLevelType w:val="multilevel"/>
    <w:tmpl w:val="BDB2F7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6572CB8"/>
    <w:multiLevelType w:val="multilevel"/>
    <w:tmpl w:val="B2422B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B8458CE"/>
    <w:multiLevelType w:val="hybridMultilevel"/>
    <w:tmpl w:val="3804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8"/>
  </w:num>
  <w:num w:numId="5">
    <w:abstractNumId w:val="0"/>
  </w:num>
  <w:num w:numId="6">
    <w:abstractNumId w:val="19"/>
  </w:num>
  <w:num w:numId="7">
    <w:abstractNumId w:val="13"/>
  </w:num>
  <w:num w:numId="8">
    <w:abstractNumId w:val="5"/>
  </w:num>
  <w:num w:numId="9">
    <w:abstractNumId w:val="18"/>
  </w:num>
  <w:num w:numId="10">
    <w:abstractNumId w:val="1"/>
  </w:num>
  <w:num w:numId="11">
    <w:abstractNumId w:val="20"/>
  </w:num>
  <w:num w:numId="12">
    <w:abstractNumId w:val="16"/>
  </w:num>
  <w:num w:numId="13">
    <w:abstractNumId w:val="17"/>
  </w:num>
  <w:num w:numId="14">
    <w:abstractNumId w:val="4"/>
  </w:num>
  <w:num w:numId="15">
    <w:abstractNumId w:val="11"/>
  </w:num>
  <w:num w:numId="16">
    <w:abstractNumId w:val="2"/>
  </w:num>
  <w:num w:numId="17">
    <w:abstractNumId w:val="21"/>
  </w:num>
  <w:num w:numId="18">
    <w:abstractNumId w:val="12"/>
  </w:num>
  <w:num w:numId="19">
    <w:abstractNumId w:val="15"/>
  </w:num>
  <w:num w:numId="20">
    <w:abstractNumId w:val="9"/>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E5"/>
    <w:rsid w:val="00041615"/>
    <w:rsid w:val="000B589D"/>
    <w:rsid w:val="000B79B3"/>
    <w:rsid w:val="000E03D1"/>
    <w:rsid w:val="000E0578"/>
    <w:rsid w:val="00170B56"/>
    <w:rsid w:val="001C7A15"/>
    <w:rsid w:val="002151AF"/>
    <w:rsid w:val="00237C05"/>
    <w:rsid w:val="00263FFC"/>
    <w:rsid w:val="002653D9"/>
    <w:rsid w:val="002A6613"/>
    <w:rsid w:val="002E3724"/>
    <w:rsid w:val="002F02C8"/>
    <w:rsid w:val="00336016"/>
    <w:rsid w:val="00395059"/>
    <w:rsid w:val="003A56A7"/>
    <w:rsid w:val="003A62E1"/>
    <w:rsid w:val="003B2CF2"/>
    <w:rsid w:val="004343E6"/>
    <w:rsid w:val="004E46E5"/>
    <w:rsid w:val="00520EBF"/>
    <w:rsid w:val="005A5A6A"/>
    <w:rsid w:val="005C011D"/>
    <w:rsid w:val="005F1E02"/>
    <w:rsid w:val="00650809"/>
    <w:rsid w:val="00653A68"/>
    <w:rsid w:val="006C0308"/>
    <w:rsid w:val="0079186C"/>
    <w:rsid w:val="007A4768"/>
    <w:rsid w:val="007D1E42"/>
    <w:rsid w:val="0080043F"/>
    <w:rsid w:val="00843631"/>
    <w:rsid w:val="00847F98"/>
    <w:rsid w:val="00870E9A"/>
    <w:rsid w:val="009340ED"/>
    <w:rsid w:val="0094494B"/>
    <w:rsid w:val="009A7252"/>
    <w:rsid w:val="00A8088A"/>
    <w:rsid w:val="00B05519"/>
    <w:rsid w:val="00B544C0"/>
    <w:rsid w:val="00B75ED4"/>
    <w:rsid w:val="00BF09EE"/>
    <w:rsid w:val="00CA3935"/>
    <w:rsid w:val="00CF4681"/>
    <w:rsid w:val="00D00A0C"/>
    <w:rsid w:val="00D86CF6"/>
    <w:rsid w:val="00DD0D26"/>
    <w:rsid w:val="00DD1D1D"/>
    <w:rsid w:val="00E869FD"/>
    <w:rsid w:val="00E86AD0"/>
    <w:rsid w:val="00EA5051"/>
    <w:rsid w:val="00EC5DDE"/>
    <w:rsid w:val="00EE0A3E"/>
    <w:rsid w:val="00F01A49"/>
    <w:rsid w:val="00F9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46E5"/>
    <w:pPr>
      <w:spacing w:after="0"/>
    </w:pPr>
    <w:rPr>
      <w:rFonts w:ascii="Arial" w:eastAsia="Arial" w:hAnsi="Arial" w:cs="Arial"/>
      <w:color w:val="000000"/>
    </w:rPr>
  </w:style>
  <w:style w:type="paragraph" w:styleId="Heading1">
    <w:name w:val="heading 1"/>
    <w:basedOn w:val="Normal"/>
    <w:link w:val="Heading1Char"/>
    <w:uiPriority w:val="9"/>
    <w:qFormat/>
    <w:rsid w:val="004E4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E5"/>
    <w:rPr>
      <w:rFonts w:ascii="Times New Roman" w:eastAsia="Times New Roman" w:hAnsi="Times New Roman" w:cs="Times New Roman"/>
      <w:b/>
      <w:bCs/>
      <w:kern w:val="36"/>
      <w:sz w:val="48"/>
      <w:szCs w:val="48"/>
    </w:rPr>
  </w:style>
  <w:style w:type="character" w:customStyle="1" w:styleId="itemprop">
    <w:name w:val="itemprop"/>
    <w:basedOn w:val="DefaultParagraphFont"/>
    <w:rsid w:val="004E46E5"/>
  </w:style>
  <w:style w:type="paragraph" w:styleId="BalloonText">
    <w:name w:val="Balloon Text"/>
    <w:basedOn w:val="Normal"/>
    <w:link w:val="BalloonTextChar"/>
    <w:uiPriority w:val="99"/>
    <w:semiHidden/>
    <w:unhideWhenUsed/>
    <w:rsid w:val="004E46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E5"/>
    <w:rPr>
      <w:rFonts w:ascii="Tahoma" w:eastAsia="Arial" w:hAnsi="Tahoma" w:cs="Tahoma"/>
      <w:color w:val="000000"/>
      <w:sz w:val="16"/>
      <w:szCs w:val="16"/>
    </w:rPr>
  </w:style>
  <w:style w:type="paragraph" w:styleId="ListParagraph">
    <w:name w:val="List Paragraph"/>
    <w:basedOn w:val="Normal"/>
    <w:uiPriority w:val="34"/>
    <w:qFormat/>
    <w:rsid w:val="00A8088A"/>
    <w:pPr>
      <w:ind w:left="720"/>
      <w:contextualSpacing/>
    </w:pPr>
  </w:style>
  <w:style w:type="paragraph" w:styleId="NormalWeb">
    <w:name w:val="Normal (Web)"/>
    <w:basedOn w:val="Normal"/>
    <w:uiPriority w:val="99"/>
    <w:semiHidden/>
    <w:unhideWhenUsed/>
    <w:rsid w:val="00520EB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46E5"/>
    <w:pPr>
      <w:spacing w:after="0"/>
    </w:pPr>
    <w:rPr>
      <w:rFonts w:ascii="Arial" w:eastAsia="Arial" w:hAnsi="Arial" w:cs="Arial"/>
      <w:color w:val="000000"/>
    </w:rPr>
  </w:style>
  <w:style w:type="paragraph" w:styleId="Heading1">
    <w:name w:val="heading 1"/>
    <w:basedOn w:val="Normal"/>
    <w:link w:val="Heading1Char"/>
    <w:uiPriority w:val="9"/>
    <w:qFormat/>
    <w:rsid w:val="004E4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E5"/>
    <w:rPr>
      <w:rFonts w:ascii="Times New Roman" w:eastAsia="Times New Roman" w:hAnsi="Times New Roman" w:cs="Times New Roman"/>
      <w:b/>
      <w:bCs/>
      <w:kern w:val="36"/>
      <w:sz w:val="48"/>
      <w:szCs w:val="48"/>
    </w:rPr>
  </w:style>
  <w:style w:type="character" w:customStyle="1" w:styleId="itemprop">
    <w:name w:val="itemprop"/>
    <w:basedOn w:val="DefaultParagraphFont"/>
    <w:rsid w:val="004E46E5"/>
  </w:style>
  <w:style w:type="paragraph" w:styleId="BalloonText">
    <w:name w:val="Balloon Text"/>
    <w:basedOn w:val="Normal"/>
    <w:link w:val="BalloonTextChar"/>
    <w:uiPriority w:val="99"/>
    <w:semiHidden/>
    <w:unhideWhenUsed/>
    <w:rsid w:val="004E46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E5"/>
    <w:rPr>
      <w:rFonts w:ascii="Tahoma" w:eastAsia="Arial" w:hAnsi="Tahoma" w:cs="Tahoma"/>
      <w:color w:val="000000"/>
      <w:sz w:val="16"/>
      <w:szCs w:val="16"/>
    </w:rPr>
  </w:style>
  <w:style w:type="paragraph" w:styleId="ListParagraph">
    <w:name w:val="List Paragraph"/>
    <w:basedOn w:val="Normal"/>
    <w:uiPriority w:val="34"/>
    <w:qFormat/>
    <w:rsid w:val="00A8088A"/>
    <w:pPr>
      <w:ind w:left="720"/>
      <w:contextualSpacing/>
    </w:pPr>
  </w:style>
  <w:style w:type="paragraph" w:styleId="NormalWeb">
    <w:name w:val="Normal (Web)"/>
    <w:basedOn w:val="Normal"/>
    <w:uiPriority w:val="99"/>
    <w:semiHidden/>
    <w:unhideWhenUsed/>
    <w:rsid w:val="00520EB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0255">
      <w:bodyDiv w:val="1"/>
      <w:marLeft w:val="0"/>
      <w:marRight w:val="0"/>
      <w:marTop w:val="0"/>
      <w:marBottom w:val="0"/>
      <w:divBdr>
        <w:top w:val="none" w:sz="0" w:space="0" w:color="auto"/>
        <w:left w:val="none" w:sz="0" w:space="0" w:color="auto"/>
        <w:bottom w:val="none" w:sz="0" w:space="0" w:color="auto"/>
        <w:right w:val="none" w:sz="0" w:space="0" w:color="auto"/>
      </w:divBdr>
    </w:div>
    <w:div w:id="10587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an.edu/admin/uploads/pdf/AcademicIntegrityPolicy.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ean.edu/academicintegrit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kean.edu/KU/Code-of-Conduct" TargetMode="External"/><Relationship Id="rId5" Type="http://schemas.openxmlformats.org/officeDocument/2006/relationships/webSettings" Target="webSettings.xml"/><Relationship Id="rId10" Type="http://schemas.openxmlformats.org/officeDocument/2006/relationships/hyperlink" Target="http://www.kean.edu/KU/Code-of-Conduct" TargetMode="External"/><Relationship Id="rId4" Type="http://schemas.openxmlformats.org/officeDocument/2006/relationships/settings" Target="settings.xml"/><Relationship Id="rId9" Type="http://schemas.openxmlformats.org/officeDocument/2006/relationships/hyperlink" Target="http://www.kean.edu/admin/uploads/pdf/AcademicIntegrit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2598</Words>
  <Characters>13229</Characters>
  <Application>Microsoft Office Word</Application>
  <DocSecurity>0</DocSecurity>
  <Lines>377</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Dengarmatt</dc:creator>
  <cp:lastModifiedBy>Serenity</cp:lastModifiedBy>
  <cp:revision>4</cp:revision>
  <cp:lastPrinted>2015-08-27T11:22:00Z</cp:lastPrinted>
  <dcterms:created xsi:type="dcterms:W3CDTF">2019-01-21T20:28:00Z</dcterms:created>
  <dcterms:modified xsi:type="dcterms:W3CDTF">2020-01-17T10:24:00Z</dcterms:modified>
</cp:coreProperties>
</file>